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F98B" w14:textId="2CCB3C75" w:rsidR="00016F0A" w:rsidRPr="00F61606" w:rsidRDefault="25C384AE" w:rsidP="00533332">
      <w:pPr>
        <w:pStyle w:val="Title"/>
        <w:rPr>
          <w:rFonts w:ascii="Arial" w:hAnsi="Arial" w:cs="Arial"/>
        </w:rPr>
      </w:pPr>
      <w:r w:rsidRPr="07652A69">
        <w:rPr>
          <w:rFonts w:ascii="Arial" w:hAnsi="Arial" w:cs="Arial"/>
        </w:rPr>
        <w:t xml:space="preserve">Long term conditions </w:t>
      </w:r>
      <w:r w:rsidR="00470181" w:rsidRPr="07652A69">
        <w:rPr>
          <w:rFonts w:ascii="Arial" w:hAnsi="Arial" w:cs="Arial"/>
        </w:rPr>
        <w:t>communications toolkit</w:t>
      </w:r>
      <w:r w:rsidR="003374C1" w:rsidRPr="07652A69">
        <w:rPr>
          <w:rFonts w:ascii="Arial" w:hAnsi="Arial" w:cs="Arial"/>
        </w:rPr>
        <w:t xml:space="preserve"> – Winter 2023-24</w:t>
      </w:r>
    </w:p>
    <w:p w14:paraId="74423C7E" w14:textId="2C17AC07" w:rsidR="00533332" w:rsidRDefault="00533332"/>
    <w:p w14:paraId="5215E36B" w14:textId="7E26D9EB" w:rsidR="00856349" w:rsidRPr="00933903" w:rsidRDefault="00856349" w:rsidP="00856349">
      <w:pPr>
        <w:rPr>
          <w:b/>
          <w:bCs/>
          <w:sz w:val="28"/>
          <w:szCs w:val="28"/>
        </w:rPr>
      </w:pPr>
      <w:r w:rsidRPr="07652A69">
        <w:rPr>
          <w:b/>
          <w:bCs/>
          <w:sz w:val="28"/>
          <w:szCs w:val="28"/>
        </w:rPr>
        <w:t xml:space="preserve">Social media – for use during </w:t>
      </w:r>
      <w:r w:rsidR="5D6AEA6C" w:rsidRPr="07652A69">
        <w:rPr>
          <w:b/>
          <w:bCs/>
          <w:sz w:val="28"/>
          <w:szCs w:val="28"/>
        </w:rPr>
        <w:t>winter period</w:t>
      </w:r>
    </w:p>
    <w:p w14:paraId="2CC256A4" w14:textId="77777777" w:rsidR="00856349" w:rsidRDefault="00856349" w:rsidP="00856349"/>
    <w:tbl>
      <w:tblPr>
        <w:tblStyle w:val="TableGrid"/>
        <w:tblW w:w="12266" w:type="dxa"/>
        <w:tblLayout w:type="fixed"/>
        <w:tblLook w:val="04A0" w:firstRow="1" w:lastRow="0" w:firstColumn="1" w:lastColumn="0" w:noHBand="0" w:noVBand="1"/>
      </w:tblPr>
      <w:tblGrid>
        <w:gridCol w:w="1777"/>
        <w:gridCol w:w="7229"/>
        <w:gridCol w:w="3260"/>
      </w:tblGrid>
      <w:tr w:rsidR="00AA227E" w:rsidRPr="00624F37" w14:paraId="1E7DF37C" w14:textId="77777777" w:rsidTr="00AA227E">
        <w:tc>
          <w:tcPr>
            <w:tcW w:w="1777" w:type="dxa"/>
          </w:tcPr>
          <w:p w14:paraId="36829218" w14:textId="77777777" w:rsidR="00AA227E" w:rsidRPr="00624F37" w:rsidRDefault="00AA227E" w:rsidP="710DB4EC">
            <w:pPr>
              <w:rPr>
                <w:rFonts w:eastAsia="Arial"/>
                <w:b/>
                <w:bCs/>
              </w:rPr>
            </w:pPr>
            <w:r w:rsidRPr="710DB4EC">
              <w:rPr>
                <w:rFonts w:eastAsia="Arial"/>
                <w:b/>
                <w:bCs/>
              </w:rPr>
              <w:t>Topic</w:t>
            </w:r>
          </w:p>
        </w:tc>
        <w:tc>
          <w:tcPr>
            <w:tcW w:w="7229" w:type="dxa"/>
          </w:tcPr>
          <w:p w14:paraId="7DD853D7" w14:textId="77777777" w:rsidR="00AA227E" w:rsidRPr="00624F37" w:rsidRDefault="00AA227E" w:rsidP="710DB4EC">
            <w:pPr>
              <w:rPr>
                <w:rFonts w:eastAsia="Arial"/>
                <w:b/>
                <w:bCs/>
              </w:rPr>
            </w:pPr>
            <w:r w:rsidRPr="710DB4EC">
              <w:rPr>
                <w:rFonts w:eastAsia="Arial"/>
                <w:b/>
                <w:bCs/>
              </w:rPr>
              <w:t>Post</w:t>
            </w:r>
          </w:p>
        </w:tc>
        <w:tc>
          <w:tcPr>
            <w:tcW w:w="3260" w:type="dxa"/>
          </w:tcPr>
          <w:p w14:paraId="6F154827" w14:textId="77777777" w:rsidR="00AA227E" w:rsidRPr="00624F37" w:rsidRDefault="00AA227E" w:rsidP="710DB4EC">
            <w:pPr>
              <w:rPr>
                <w:rFonts w:eastAsia="Arial"/>
                <w:b/>
                <w:bCs/>
              </w:rPr>
            </w:pPr>
            <w:r w:rsidRPr="710DB4EC">
              <w:rPr>
                <w:rFonts w:eastAsia="Arial"/>
                <w:b/>
                <w:bCs/>
              </w:rPr>
              <w:t>Image to use</w:t>
            </w:r>
          </w:p>
        </w:tc>
      </w:tr>
      <w:tr w:rsidR="00AA227E" w:rsidRPr="007A4FEF" w14:paraId="023E69DE" w14:textId="77777777" w:rsidTr="00AA227E">
        <w:tc>
          <w:tcPr>
            <w:tcW w:w="1777" w:type="dxa"/>
          </w:tcPr>
          <w:p w14:paraId="60F2A480" w14:textId="430AFA02" w:rsidR="00AA227E" w:rsidRPr="007A4FEF" w:rsidRDefault="00AA227E" w:rsidP="710DB4EC">
            <w:pPr>
              <w:spacing w:line="259" w:lineRule="auto"/>
              <w:rPr>
                <w:rFonts w:eastAsia="Arial"/>
              </w:rPr>
            </w:pPr>
            <w:r w:rsidRPr="710DB4EC">
              <w:rPr>
                <w:rFonts w:eastAsia="Arial"/>
              </w:rPr>
              <w:t>Managing asthma</w:t>
            </w:r>
          </w:p>
        </w:tc>
        <w:tc>
          <w:tcPr>
            <w:tcW w:w="7229" w:type="dxa"/>
          </w:tcPr>
          <w:p w14:paraId="0867FF36" w14:textId="37E36478" w:rsidR="00AA227E" w:rsidRPr="007A4FEF" w:rsidRDefault="00AA227E" w:rsidP="710DB4EC">
            <w:pPr>
              <w:rPr>
                <w:rFonts w:eastAsia="Arial"/>
                <w:color w:val="242424"/>
              </w:rPr>
            </w:pPr>
            <w:r w:rsidRPr="710DB4EC">
              <w:rPr>
                <w:rFonts w:eastAsia="Arial"/>
                <w:color w:val="242424"/>
              </w:rPr>
              <w:t xml:space="preserve">Think! </w:t>
            </w:r>
            <w:r w:rsidR="00835FD1">
              <w:rPr>
                <w:rFonts w:eastAsia="Arial"/>
                <w:color w:val="242424"/>
              </w:rPr>
              <w:t>H</w:t>
            </w:r>
            <w:r w:rsidRPr="710DB4EC">
              <w:rPr>
                <w:rFonts w:eastAsia="Arial"/>
                <w:color w:val="242424"/>
              </w:rPr>
              <w:t>ow can I get help living with asthma</w:t>
            </w:r>
            <w:r w:rsidR="00835FD1">
              <w:rPr>
                <w:rFonts w:eastAsia="Arial"/>
                <w:color w:val="242424"/>
              </w:rPr>
              <w:t xml:space="preserve"> and keeping myself well?</w:t>
            </w:r>
            <w:r w:rsidRPr="710DB4EC">
              <w:rPr>
                <w:rFonts w:eastAsia="Arial"/>
                <w:color w:val="242424"/>
              </w:rPr>
              <w:t xml:space="preserve"> </w:t>
            </w:r>
            <w:hyperlink r:id="rId8" w:history="1">
              <w:r w:rsidR="00861658" w:rsidRPr="009D2FFC">
                <w:rPr>
                  <w:rStyle w:val="Hyperlink"/>
                  <w:rFonts w:ascii="Arial" w:eastAsia="Arial" w:hAnsi="Arial" w:cs="Arial"/>
                </w:rPr>
                <w:t>https://www.nhs.uk/conditions/asthma/living-with/</w:t>
              </w:r>
            </w:hyperlink>
            <w:r w:rsidR="00861658">
              <w:rPr>
                <w:rStyle w:val="Hyperlink"/>
                <w:color w:val="242424"/>
              </w:rPr>
              <w:t xml:space="preserve"> </w:t>
            </w:r>
            <w:r w:rsidR="00861658">
              <w:rPr>
                <w:rStyle w:val="Hyperlink"/>
                <w:rFonts w:ascii="Arial" w:eastAsia="Arial" w:hAnsi="Arial" w:cs="Arial"/>
                <w:color w:val="242424"/>
              </w:rPr>
              <w:t xml:space="preserve"> </w:t>
            </w:r>
          </w:p>
          <w:p w14:paraId="3ABE46B6" w14:textId="397DBC7C" w:rsidR="00AA227E" w:rsidRPr="007A4FEF" w:rsidRDefault="00AA227E" w:rsidP="710DB4EC">
            <w:pPr>
              <w:rPr>
                <w:rFonts w:eastAsia="Arial"/>
              </w:rPr>
            </w:pPr>
            <w:r>
              <w:br/>
            </w:r>
          </w:p>
          <w:p w14:paraId="69F471FD" w14:textId="09F3DD0E" w:rsidR="00AA227E" w:rsidRPr="007A4FEF" w:rsidRDefault="00AA227E" w:rsidP="710DB4EC">
            <w:pPr>
              <w:rPr>
                <w:rFonts w:eastAsia="Arial"/>
                <w:color w:val="000000" w:themeColor="text1"/>
                <w:sz w:val="24"/>
                <w:szCs w:val="24"/>
                <w:shd w:val="clear" w:color="auto" w:fill="FFFFFF"/>
              </w:rPr>
            </w:pPr>
          </w:p>
        </w:tc>
        <w:tc>
          <w:tcPr>
            <w:tcW w:w="3260" w:type="dxa"/>
          </w:tcPr>
          <w:p w14:paraId="61C5F46A" w14:textId="77777777" w:rsidR="00AA227E" w:rsidRPr="007A4FEF" w:rsidRDefault="00AA227E" w:rsidP="710DB4EC">
            <w:pPr>
              <w:rPr>
                <w:rFonts w:eastAsia="Arial"/>
                <w:shd w:val="clear" w:color="auto" w:fill="FFFFFF"/>
              </w:rPr>
            </w:pPr>
            <w:r>
              <w:rPr>
                <w:noProof/>
              </w:rPr>
              <w:drawing>
                <wp:inline distT="0" distB="0" distL="0" distR="0" wp14:anchorId="70E1E5D2" wp14:editId="1EFB07A5">
                  <wp:extent cx="1365944" cy="100965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9">
                            <a:extLst>
                              <a:ext uri="{28A0092B-C50C-407E-A947-70E740481C1C}">
                                <a14:useLocalDpi xmlns:a14="http://schemas.microsoft.com/office/drawing/2010/main" val="0"/>
                              </a:ext>
                            </a:extLst>
                          </a:blip>
                          <a:stretch>
                            <a:fillRect/>
                          </a:stretch>
                        </pic:blipFill>
                        <pic:spPr>
                          <a:xfrm>
                            <a:off x="0" y="0"/>
                            <a:ext cx="1365944" cy="1009650"/>
                          </a:xfrm>
                          <a:prstGeom prst="rect">
                            <a:avLst/>
                          </a:prstGeom>
                        </pic:spPr>
                      </pic:pic>
                    </a:graphicData>
                  </a:graphic>
                </wp:inline>
              </w:drawing>
            </w:r>
          </w:p>
        </w:tc>
      </w:tr>
      <w:tr w:rsidR="00AA227E" w:rsidRPr="007A4FEF" w14:paraId="7E8C70B0" w14:textId="77777777" w:rsidTr="00AA227E">
        <w:tc>
          <w:tcPr>
            <w:tcW w:w="1777" w:type="dxa"/>
          </w:tcPr>
          <w:p w14:paraId="2F701795" w14:textId="30DBF446" w:rsidR="00AA227E" w:rsidRPr="007A4FEF" w:rsidRDefault="00AA227E" w:rsidP="710DB4EC">
            <w:pPr>
              <w:spacing w:line="259" w:lineRule="auto"/>
              <w:rPr>
                <w:rFonts w:eastAsia="Arial"/>
              </w:rPr>
            </w:pPr>
            <w:r w:rsidRPr="710DB4EC">
              <w:rPr>
                <w:rFonts w:eastAsia="Arial"/>
              </w:rPr>
              <w:t>Managing COPD</w:t>
            </w:r>
          </w:p>
        </w:tc>
        <w:tc>
          <w:tcPr>
            <w:tcW w:w="7229" w:type="dxa"/>
          </w:tcPr>
          <w:p w14:paraId="10BFA2E2" w14:textId="1F96D797" w:rsidR="00AA227E" w:rsidRPr="007A4FEF" w:rsidRDefault="00AA227E" w:rsidP="710DB4EC">
            <w:pPr>
              <w:rPr>
                <w:rFonts w:eastAsia="Arial"/>
                <w:color w:val="000000" w:themeColor="text1"/>
              </w:rPr>
            </w:pPr>
            <w:r w:rsidRPr="710DB4EC">
              <w:rPr>
                <w:rFonts w:eastAsia="Arial"/>
                <w:color w:val="000000" w:themeColor="text1"/>
              </w:rPr>
              <w:t xml:space="preserve">Think! </w:t>
            </w:r>
            <w:r w:rsidR="00D725B2">
              <w:rPr>
                <w:rFonts w:eastAsia="Arial"/>
                <w:color w:val="000000" w:themeColor="text1"/>
              </w:rPr>
              <w:t>H</w:t>
            </w:r>
            <w:r w:rsidRPr="710DB4EC">
              <w:rPr>
                <w:rFonts w:eastAsia="Arial"/>
                <w:color w:val="000000" w:themeColor="text1"/>
              </w:rPr>
              <w:t>ow can I get help living with COPD</w:t>
            </w:r>
            <w:r w:rsidR="00D725B2">
              <w:rPr>
                <w:rFonts w:eastAsia="Arial"/>
                <w:color w:val="000000" w:themeColor="text1"/>
              </w:rPr>
              <w:t>?</w:t>
            </w:r>
            <w:r w:rsidRPr="710DB4EC">
              <w:rPr>
                <w:rFonts w:eastAsia="Arial"/>
                <w:color w:val="000000" w:themeColor="text1"/>
              </w:rPr>
              <w:t xml:space="preserve"> </w:t>
            </w:r>
            <w:hyperlink r:id="rId10" w:history="1">
              <w:r w:rsidR="007E45AD" w:rsidRPr="009D2FFC">
                <w:rPr>
                  <w:rStyle w:val="Hyperlink"/>
                  <w:rFonts w:ascii="Arial" w:eastAsia="Arial" w:hAnsi="Arial" w:cs="Arial"/>
                </w:rPr>
                <w:t>https://www.nhs.uk/conditions/chronic-obstructive-pulmonary-disease-copd/living-with/</w:t>
              </w:r>
            </w:hyperlink>
            <w:r w:rsidR="007E45AD">
              <w:rPr>
                <w:rStyle w:val="Hyperlink"/>
                <w:rFonts w:ascii="Arial" w:eastAsia="Arial" w:hAnsi="Arial" w:cs="Arial"/>
                <w:color w:val="000000" w:themeColor="text1"/>
              </w:rPr>
              <w:t xml:space="preserve"> </w:t>
            </w:r>
          </w:p>
          <w:p w14:paraId="1FAC1170" w14:textId="4AF8ABBE" w:rsidR="00AA227E" w:rsidRPr="007A4FEF" w:rsidRDefault="00AA227E" w:rsidP="710DB4EC">
            <w:pPr>
              <w:rPr>
                <w:rFonts w:eastAsia="Arial"/>
              </w:rPr>
            </w:pPr>
            <w:r>
              <w:br/>
            </w:r>
          </w:p>
          <w:p w14:paraId="54E18618" w14:textId="2C218039" w:rsidR="00AA227E" w:rsidRPr="007A4FEF" w:rsidRDefault="00AA227E" w:rsidP="710DB4EC">
            <w:pPr>
              <w:rPr>
                <w:rFonts w:eastAsia="Arial"/>
              </w:rPr>
            </w:pPr>
          </w:p>
        </w:tc>
        <w:tc>
          <w:tcPr>
            <w:tcW w:w="3260" w:type="dxa"/>
          </w:tcPr>
          <w:p w14:paraId="6AE216AA" w14:textId="77777777" w:rsidR="00AA227E" w:rsidRPr="007A4FEF" w:rsidRDefault="00AA227E" w:rsidP="710DB4EC">
            <w:pPr>
              <w:rPr>
                <w:rFonts w:eastAsia="Arial"/>
              </w:rPr>
            </w:pPr>
            <w:r>
              <w:rPr>
                <w:noProof/>
              </w:rPr>
              <w:drawing>
                <wp:inline distT="0" distB="0" distL="0" distR="0" wp14:anchorId="57095292" wp14:editId="54D48596">
                  <wp:extent cx="1365944" cy="100965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9">
                            <a:extLst>
                              <a:ext uri="{28A0092B-C50C-407E-A947-70E740481C1C}">
                                <a14:useLocalDpi xmlns:a14="http://schemas.microsoft.com/office/drawing/2010/main" val="0"/>
                              </a:ext>
                            </a:extLst>
                          </a:blip>
                          <a:stretch>
                            <a:fillRect/>
                          </a:stretch>
                        </pic:blipFill>
                        <pic:spPr>
                          <a:xfrm>
                            <a:off x="0" y="0"/>
                            <a:ext cx="1365944" cy="1009650"/>
                          </a:xfrm>
                          <a:prstGeom prst="rect">
                            <a:avLst/>
                          </a:prstGeom>
                        </pic:spPr>
                      </pic:pic>
                    </a:graphicData>
                  </a:graphic>
                </wp:inline>
              </w:drawing>
            </w:r>
          </w:p>
        </w:tc>
      </w:tr>
      <w:tr w:rsidR="00AA227E" w:rsidRPr="007A4FEF" w14:paraId="69F3E7B6" w14:textId="77777777" w:rsidTr="00AA227E">
        <w:tc>
          <w:tcPr>
            <w:tcW w:w="1777" w:type="dxa"/>
          </w:tcPr>
          <w:p w14:paraId="6CCC16BB" w14:textId="5DF68BFC" w:rsidR="00AA227E" w:rsidRPr="007A4FEF" w:rsidRDefault="00AA227E" w:rsidP="710DB4EC">
            <w:pPr>
              <w:spacing w:line="259" w:lineRule="auto"/>
              <w:rPr>
                <w:rFonts w:eastAsia="Arial"/>
              </w:rPr>
            </w:pPr>
            <w:r w:rsidRPr="710DB4EC">
              <w:rPr>
                <w:rFonts w:eastAsia="Arial"/>
              </w:rPr>
              <w:t>Managing diabetes</w:t>
            </w:r>
          </w:p>
        </w:tc>
        <w:tc>
          <w:tcPr>
            <w:tcW w:w="7229" w:type="dxa"/>
          </w:tcPr>
          <w:p w14:paraId="780C253C" w14:textId="77777777" w:rsidR="00F42D38" w:rsidRDefault="00AA227E" w:rsidP="00861658">
            <w:pPr>
              <w:rPr>
                <w:rFonts w:eastAsia="Arial"/>
                <w:color w:val="000000" w:themeColor="text1"/>
              </w:rPr>
            </w:pPr>
            <w:r w:rsidRPr="00861658">
              <w:rPr>
                <w:rFonts w:eastAsia="Arial"/>
                <w:color w:val="000000" w:themeColor="text1"/>
              </w:rPr>
              <w:t xml:space="preserve">Think! </w:t>
            </w:r>
            <w:r w:rsidR="00D725B2">
              <w:rPr>
                <w:rFonts w:eastAsia="Arial"/>
                <w:color w:val="000000" w:themeColor="text1"/>
              </w:rPr>
              <w:t>H</w:t>
            </w:r>
            <w:r w:rsidRPr="00861658">
              <w:rPr>
                <w:rFonts w:eastAsia="Arial"/>
                <w:color w:val="000000" w:themeColor="text1"/>
              </w:rPr>
              <w:t xml:space="preserve">ow can I get help living with </w:t>
            </w:r>
            <w:r w:rsidR="00F42D38">
              <w:rPr>
                <w:rFonts w:eastAsia="Arial"/>
                <w:color w:val="000000" w:themeColor="text1"/>
              </w:rPr>
              <w:t>diabetes and keeping myself well?</w:t>
            </w:r>
          </w:p>
          <w:p w14:paraId="24059FAB" w14:textId="3842DC59" w:rsidR="00F42D38" w:rsidRDefault="00AA227E" w:rsidP="00861658">
            <w:r w:rsidRPr="00861658">
              <w:rPr>
                <w:rFonts w:eastAsia="Arial"/>
                <w:color w:val="000000" w:themeColor="text1"/>
              </w:rPr>
              <w:t>Type One Diabetes</w:t>
            </w:r>
            <w:r w:rsidR="00F42D38">
              <w:rPr>
                <w:rFonts w:eastAsia="Arial"/>
                <w:color w:val="000000" w:themeColor="text1"/>
              </w:rPr>
              <w:t>:</w:t>
            </w:r>
            <w:r w:rsidRPr="00861658">
              <w:rPr>
                <w:rFonts w:eastAsia="Arial"/>
                <w:color w:val="000000" w:themeColor="text1"/>
              </w:rPr>
              <w:t xml:space="preserve"> </w:t>
            </w:r>
            <w:hyperlink r:id="rId11" w:history="1">
              <w:r w:rsidR="007E45AD" w:rsidRPr="009D2FFC">
                <w:rPr>
                  <w:rStyle w:val="Hyperlink"/>
                  <w:rFonts w:ascii="Arial" w:eastAsia="Arial" w:hAnsi="Arial" w:cs="Arial"/>
                </w:rPr>
                <w:t>https://www.nhs.uk/conditions/type-1-diabetes/living-with-type-1-diabetes/</w:t>
              </w:r>
            </w:hyperlink>
            <w:r w:rsidR="007E45AD">
              <w:rPr>
                <w:rStyle w:val="Hyperlink"/>
                <w:rFonts w:ascii="Arial" w:eastAsia="Arial" w:hAnsi="Arial" w:cs="Arial"/>
                <w:color w:val="000000" w:themeColor="text1"/>
              </w:rPr>
              <w:t xml:space="preserve"> </w:t>
            </w:r>
          </w:p>
          <w:p w14:paraId="7AEDAB32" w14:textId="04FD6603" w:rsidR="007E45AD" w:rsidRDefault="00AA227E" w:rsidP="00861658">
            <w:pPr>
              <w:rPr>
                <w:rStyle w:val="Hyperlink"/>
                <w:rFonts w:ascii="Arial" w:eastAsia="Arial" w:hAnsi="Arial" w:cs="Arial"/>
                <w:color w:val="000000" w:themeColor="text1"/>
              </w:rPr>
            </w:pPr>
            <w:r w:rsidRPr="00861658">
              <w:rPr>
                <w:rFonts w:eastAsia="Arial"/>
                <w:color w:val="000000" w:themeColor="text1"/>
              </w:rPr>
              <w:t>Type Two Diabetes</w:t>
            </w:r>
            <w:r w:rsidR="00F42D38">
              <w:rPr>
                <w:rFonts w:eastAsia="Arial"/>
                <w:color w:val="000000" w:themeColor="text1"/>
              </w:rPr>
              <w:t>:</w:t>
            </w:r>
            <w:r w:rsidRPr="00861658">
              <w:rPr>
                <w:rFonts w:eastAsia="Arial"/>
                <w:color w:val="000000" w:themeColor="text1"/>
              </w:rPr>
              <w:t xml:space="preserve"> </w:t>
            </w:r>
            <w:hyperlink r:id="rId12" w:history="1">
              <w:r w:rsidR="007E45AD" w:rsidRPr="009D2FFC">
                <w:rPr>
                  <w:rStyle w:val="Hyperlink"/>
                  <w:rFonts w:ascii="Arial" w:eastAsia="Arial" w:hAnsi="Arial" w:cs="Arial"/>
                </w:rPr>
                <w:t>https://www.nhs.uk/conditions/type-2-diabetes/food-and-keeping-active/</w:t>
              </w:r>
            </w:hyperlink>
            <w:r w:rsidR="007E45AD">
              <w:rPr>
                <w:rStyle w:val="Hyperlink"/>
                <w:rFonts w:ascii="Arial" w:eastAsia="Arial" w:hAnsi="Arial" w:cs="Arial"/>
                <w:color w:val="000000" w:themeColor="text1"/>
              </w:rPr>
              <w:t xml:space="preserve"> </w:t>
            </w:r>
          </w:p>
          <w:p w14:paraId="410FC516" w14:textId="6684423A" w:rsidR="00AA227E" w:rsidRPr="00861658" w:rsidRDefault="00AA227E" w:rsidP="00861658">
            <w:pPr>
              <w:rPr>
                <w:rFonts w:eastAsia="Arial"/>
                <w:color w:val="000000" w:themeColor="text1"/>
              </w:rPr>
            </w:pPr>
            <w:r w:rsidRPr="00861658">
              <w:rPr>
                <w:rFonts w:eastAsia="Arial"/>
                <w:color w:val="000000" w:themeColor="text1"/>
              </w:rPr>
              <w:t xml:space="preserve"> </w:t>
            </w:r>
          </w:p>
          <w:p w14:paraId="70F687FB" w14:textId="77777777" w:rsidR="00AA227E" w:rsidRPr="007A4FEF" w:rsidRDefault="00AA227E" w:rsidP="710DB4EC">
            <w:pPr>
              <w:rPr>
                <w:rStyle w:val="Emphasis"/>
                <w:rFonts w:eastAsia="Arial"/>
                <w:i w:val="0"/>
                <w:iCs w:val="0"/>
                <w:color w:val="596065"/>
                <w:shd w:val="clear" w:color="auto" w:fill="DFF0D8"/>
              </w:rPr>
            </w:pPr>
          </w:p>
        </w:tc>
        <w:tc>
          <w:tcPr>
            <w:tcW w:w="3260" w:type="dxa"/>
          </w:tcPr>
          <w:p w14:paraId="3CCB9A86" w14:textId="26E67F32" w:rsidR="00AA227E" w:rsidRPr="007A4FEF" w:rsidRDefault="00AA227E" w:rsidP="710DB4EC">
            <w:pPr>
              <w:rPr>
                <w:rFonts w:eastAsia="Arial"/>
              </w:rPr>
            </w:pPr>
            <w:r>
              <w:rPr>
                <w:noProof/>
              </w:rPr>
              <w:drawing>
                <wp:inline distT="0" distB="0" distL="0" distR="0" wp14:anchorId="3F6D2CEA" wp14:editId="510B0094">
                  <wp:extent cx="1365944" cy="1009650"/>
                  <wp:effectExtent l="0" t="0" r="5715" b="0"/>
                  <wp:docPr id="185902369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9">
                            <a:extLst>
                              <a:ext uri="{28A0092B-C50C-407E-A947-70E740481C1C}">
                                <a14:useLocalDpi xmlns:a14="http://schemas.microsoft.com/office/drawing/2010/main" val="0"/>
                              </a:ext>
                            </a:extLst>
                          </a:blip>
                          <a:stretch>
                            <a:fillRect/>
                          </a:stretch>
                        </pic:blipFill>
                        <pic:spPr>
                          <a:xfrm>
                            <a:off x="0" y="0"/>
                            <a:ext cx="1365944" cy="1009650"/>
                          </a:xfrm>
                          <a:prstGeom prst="rect">
                            <a:avLst/>
                          </a:prstGeom>
                        </pic:spPr>
                      </pic:pic>
                    </a:graphicData>
                  </a:graphic>
                </wp:inline>
              </w:drawing>
            </w:r>
          </w:p>
        </w:tc>
      </w:tr>
      <w:tr w:rsidR="00AA227E" w:rsidRPr="007A4FEF" w14:paraId="73F3F3EE" w14:textId="77777777" w:rsidTr="00861658">
        <w:tc>
          <w:tcPr>
            <w:tcW w:w="1777" w:type="dxa"/>
          </w:tcPr>
          <w:p w14:paraId="4D0D1393" w14:textId="1E08803D" w:rsidR="00AA227E" w:rsidRPr="007A4FEF" w:rsidRDefault="00861658" w:rsidP="710DB4EC">
            <w:pPr>
              <w:spacing w:line="259" w:lineRule="auto"/>
              <w:rPr>
                <w:rFonts w:eastAsia="Arial"/>
              </w:rPr>
            </w:pPr>
            <w:r w:rsidRPr="710DB4EC">
              <w:rPr>
                <w:rFonts w:eastAsia="Arial"/>
              </w:rPr>
              <w:lastRenderedPageBreak/>
              <w:t>Managing diabetes</w:t>
            </w:r>
          </w:p>
        </w:tc>
        <w:tc>
          <w:tcPr>
            <w:tcW w:w="7229" w:type="dxa"/>
            <w:shd w:val="clear" w:color="auto" w:fill="auto"/>
          </w:tcPr>
          <w:p w14:paraId="759599A9" w14:textId="77777777" w:rsidR="00AA227E" w:rsidRPr="00F63910" w:rsidRDefault="00AA227E" w:rsidP="710DB4EC">
            <w:pPr>
              <w:rPr>
                <w:rStyle w:val="Hyperlink"/>
                <w:rFonts w:ascii="Arial" w:eastAsia="Arial" w:hAnsi="Arial" w:cs="Arial"/>
              </w:rPr>
            </w:pPr>
            <w:r w:rsidRPr="710DB4EC">
              <w:rPr>
                <w:rFonts w:eastAsia="Arial"/>
              </w:rPr>
              <w:t xml:space="preserve">The National Diabetes Prevention Programme #NDPP is a great way to prevent type 2 diabetes and helps with weight loss and lifestyle changes. It's a way of guiding you through the self-care behaviours you need #selfcaretogether #selfcareweek </w:t>
            </w:r>
          </w:p>
          <w:p w14:paraId="0734E1B5" w14:textId="77777777" w:rsidR="00AA227E" w:rsidRPr="00F63910" w:rsidRDefault="00000000" w:rsidP="710DB4EC">
            <w:pPr>
              <w:rPr>
                <w:rStyle w:val="Emphasis"/>
                <w:rFonts w:eastAsia="Arial"/>
                <w:i w:val="0"/>
                <w:iCs w:val="0"/>
                <w:color w:val="596065"/>
                <w:shd w:val="clear" w:color="auto" w:fill="DFF0D8"/>
              </w:rPr>
            </w:pPr>
            <w:hyperlink r:id="rId13" w:history="1">
              <w:r w:rsidR="00AA227E" w:rsidRPr="00861658">
                <w:rPr>
                  <w:rStyle w:val="Hyperlink"/>
                  <w:rFonts w:ascii="Arial" w:eastAsia="Arial" w:hAnsi="Arial" w:cs="Arial"/>
                </w:rPr>
                <w:t>https://www.lancashireandsouthcumbria.icb.nhs.uk/our-work/diabetes/national-diabetes-prevention-programme</w:t>
              </w:r>
            </w:hyperlink>
            <w:r w:rsidR="00AA227E" w:rsidRPr="710DB4EC">
              <w:rPr>
                <w:rStyle w:val="Emphasis"/>
                <w:rFonts w:eastAsia="Arial"/>
                <w:i w:val="0"/>
                <w:iCs w:val="0"/>
                <w:color w:val="596065"/>
                <w:shd w:val="clear" w:color="auto" w:fill="DFF0D8"/>
              </w:rPr>
              <w:t xml:space="preserve">  </w:t>
            </w:r>
          </w:p>
        </w:tc>
        <w:tc>
          <w:tcPr>
            <w:tcW w:w="3260" w:type="dxa"/>
          </w:tcPr>
          <w:p w14:paraId="12C3933B" w14:textId="77777777" w:rsidR="00AA227E" w:rsidRPr="007A4FEF" w:rsidRDefault="00AA227E" w:rsidP="710DB4EC">
            <w:pPr>
              <w:rPr>
                <w:rFonts w:eastAsia="Arial"/>
              </w:rPr>
            </w:pPr>
            <w:r>
              <w:rPr>
                <w:noProof/>
              </w:rPr>
              <w:drawing>
                <wp:inline distT="0" distB="0" distL="0" distR="0" wp14:anchorId="23C843B8" wp14:editId="7B7EF924">
                  <wp:extent cx="1171479" cy="1257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1479" cy="1257300"/>
                          </a:xfrm>
                          <a:prstGeom prst="rect">
                            <a:avLst/>
                          </a:prstGeom>
                        </pic:spPr>
                      </pic:pic>
                    </a:graphicData>
                  </a:graphic>
                </wp:inline>
              </w:drawing>
            </w:r>
          </w:p>
        </w:tc>
      </w:tr>
      <w:tr w:rsidR="00AA227E" w:rsidRPr="00F86912" w14:paraId="2F67CE85" w14:textId="194E3DD3" w:rsidTr="00AA227E">
        <w:tc>
          <w:tcPr>
            <w:tcW w:w="1777" w:type="dxa"/>
          </w:tcPr>
          <w:p w14:paraId="7BEF8FDD" w14:textId="643A2439" w:rsidR="00AA227E" w:rsidRPr="00F86912" w:rsidRDefault="00AA227E" w:rsidP="710DB4EC">
            <w:pPr>
              <w:spacing w:line="259" w:lineRule="auto"/>
              <w:rPr>
                <w:rFonts w:eastAsia="Arial"/>
              </w:rPr>
            </w:pPr>
            <w:r w:rsidRPr="710DB4EC">
              <w:rPr>
                <w:rFonts w:eastAsia="Arial"/>
              </w:rPr>
              <w:t>Managing heart failure</w:t>
            </w:r>
          </w:p>
        </w:tc>
        <w:tc>
          <w:tcPr>
            <w:tcW w:w="7229" w:type="dxa"/>
          </w:tcPr>
          <w:p w14:paraId="282DA2B1" w14:textId="470349FE" w:rsidR="00AA227E" w:rsidRDefault="00AA227E" w:rsidP="710DB4EC">
            <w:pPr>
              <w:rPr>
                <w:rFonts w:eastAsia="Arial"/>
                <w:color w:val="000000" w:themeColor="text1"/>
              </w:rPr>
            </w:pPr>
            <w:r w:rsidRPr="710DB4EC">
              <w:rPr>
                <w:rFonts w:eastAsia="Arial"/>
                <w:color w:val="000000" w:themeColor="text1"/>
              </w:rPr>
              <w:t xml:space="preserve">Think! </w:t>
            </w:r>
            <w:r w:rsidR="00F42D38">
              <w:rPr>
                <w:rFonts w:eastAsia="Arial"/>
                <w:color w:val="000000" w:themeColor="text1"/>
              </w:rPr>
              <w:t>H</w:t>
            </w:r>
            <w:r w:rsidRPr="710DB4EC">
              <w:rPr>
                <w:rFonts w:eastAsia="Arial"/>
                <w:color w:val="000000" w:themeColor="text1"/>
              </w:rPr>
              <w:t xml:space="preserve">ow can I get help living with </w:t>
            </w:r>
            <w:r w:rsidR="00F42D38">
              <w:rPr>
                <w:rFonts w:eastAsia="Arial"/>
                <w:color w:val="000000" w:themeColor="text1"/>
              </w:rPr>
              <w:t>h</w:t>
            </w:r>
            <w:r w:rsidRPr="710DB4EC">
              <w:rPr>
                <w:rFonts w:eastAsia="Arial"/>
                <w:color w:val="000000" w:themeColor="text1"/>
              </w:rPr>
              <w:t xml:space="preserve">eart </w:t>
            </w:r>
            <w:r w:rsidR="00F42D38">
              <w:rPr>
                <w:rFonts w:eastAsia="Arial"/>
                <w:color w:val="000000" w:themeColor="text1"/>
              </w:rPr>
              <w:t>f</w:t>
            </w:r>
            <w:r w:rsidRPr="710DB4EC">
              <w:rPr>
                <w:rFonts w:eastAsia="Arial"/>
                <w:color w:val="000000" w:themeColor="text1"/>
              </w:rPr>
              <w:t>ailure</w:t>
            </w:r>
            <w:r w:rsidR="00F42D38">
              <w:rPr>
                <w:rFonts w:eastAsia="Arial"/>
                <w:color w:val="000000" w:themeColor="text1"/>
              </w:rPr>
              <w:t>?</w:t>
            </w:r>
            <w:r w:rsidRPr="710DB4EC">
              <w:rPr>
                <w:rFonts w:eastAsia="Arial"/>
                <w:color w:val="000000" w:themeColor="text1"/>
              </w:rPr>
              <w:t xml:space="preserve"> </w:t>
            </w:r>
            <w:hyperlink r:id="rId15" w:history="1">
              <w:r w:rsidR="007E45AD" w:rsidRPr="009D2FFC">
                <w:rPr>
                  <w:rStyle w:val="Hyperlink"/>
                  <w:rFonts w:ascii="Arial" w:eastAsia="Arial" w:hAnsi="Arial" w:cs="Arial"/>
                </w:rPr>
                <w:t>https://www.nhs.uk/conditions/heart-failure/living-with/</w:t>
              </w:r>
            </w:hyperlink>
            <w:r w:rsidR="007E45AD">
              <w:rPr>
                <w:rStyle w:val="Hyperlink"/>
                <w:rFonts w:ascii="Arial" w:eastAsia="Arial" w:hAnsi="Arial" w:cs="Arial"/>
                <w:color w:val="000000" w:themeColor="text1"/>
              </w:rPr>
              <w:t xml:space="preserve"> </w:t>
            </w:r>
          </w:p>
          <w:p w14:paraId="1BAFF35B" w14:textId="6ED8777B" w:rsidR="00AA227E" w:rsidRDefault="00AA227E" w:rsidP="710DB4EC">
            <w:pPr>
              <w:rPr>
                <w:rFonts w:eastAsia="Arial"/>
              </w:rPr>
            </w:pPr>
          </w:p>
          <w:p w14:paraId="3112B02E" w14:textId="77777777" w:rsidR="00AA227E" w:rsidRPr="00F86912" w:rsidRDefault="00AA227E" w:rsidP="710DB4EC">
            <w:pPr>
              <w:rPr>
                <w:rStyle w:val="Emphasis"/>
                <w:rFonts w:eastAsia="Arial"/>
                <w:i w:val="0"/>
                <w:iCs w:val="0"/>
                <w:color w:val="596065"/>
                <w:sz w:val="21"/>
                <w:szCs w:val="21"/>
                <w:shd w:val="clear" w:color="auto" w:fill="DFF0D8"/>
              </w:rPr>
            </w:pPr>
          </w:p>
        </w:tc>
        <w:tc>
          <w:tcPr>
            <w:tcW w:w="3260" w:type="dxa"/>
          </w:tcPr>
          <w:p w14:paraId="69A67C66" w14:textId="339914A7" w:rsidR="00AA227E" w:rsidRPr="00F86912" w:rsidRDefault="00AA227E" w:rsidP="710DB4EC">
            <w:pPr>
              <w:rPr>
                <w:rStyle w:val="Emphasis"/>
                <w:rFonts w:eastAsia="Arial"/>
                <w:i w:val="0"/>
                <w:iCs w:val="0"/>
                <w:color w:val="596065"/>
                <w:sz w:val="21"/>
                <w:szCs w:val="21"/>
                <w:shd w:val="clear" w:color="auto" w:fill="DFF0D8"/>
              </w:rPr>
            </w:pPr>
            <w:r>
              <w:rPr>
                <w:noProof/>
              </w:rPr>
              <w:drawing>
                <wp:inline distT="0" distB="0" distL="0" distR="0" wp14:anchorId="12BA1FF1" wp14:editId="5FB7F562">
                  <wp:extent cx="1104154" cy="122872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4154" cy="1228725"/>
                          </a:xfrm>
                          <a:prstGeom prst="rect">
                            <a:avLst/>
                          </a:prstGeom>
                        </pic:spPr>
                      </pic:pic>
                    </a:graphicData>
                  </a:graphic>
                </wp:inline>
              </w:drawing>
            </w:r>
          </w:p>
        </w:tc>
      </w:tr>
      <w:tr w:rsidR="00AA227E" w:rsidRPr="00F86912" w14:paraId="0F75F462" w14:textId="36E3BEB1" w:rsidTr="00AA227E">
        <w:tc>
          <w:tcPr>
            <w:tcW w:w="1777" w:type="dxa"/>
          </w:tcPr>
          <w:p w14:paraId="2FF8FA6B" w14:textId="5C8D0F2C" w:rsidR="00AA227E" w:rsidRPr="00F86912" w:rsidRDefault="00AA227E" w:rsidP="710DB4EC">
            <w:pPr>
              <w:spacing w:line="259" w:lineRule="auto"/>
              <w:rPr>
                <w:rFonts w:eastAsia="Arial"/>
              </w:rPr>
            </w:pPr>
            <w:r w:rsidRPr="710DB4EC">
              <w:rPr>
                <w:rFonts w:eastAsia="Arial"/>
              </w:rPr>
              <w:t>Cost of living</w:t>
            </w:r>
          </w:p>
        </w:tc>
        <w:tc>
          <w:tcPr>
            <w:tcW w:w="7229" w:type="dxa"/>
          </w:tcPr>
          <w:p w14:paraId="15253CFC" w14:textId="1426CB52" w:rsidR="00AA227E" w:rsidRDefault="00AA227E" w:rsidP="710DB4EC">
            <w:pPr>
              <w:rPr>
                <w:rFonts w:eastAsia="Arial"/>
                <w:color w:val="242424"/>
              </w:rPr>
            </w:pPr>
            <w:r w:rsidRPr="710DB4EC">
              <w:rPr>
                <w:rFonts w:eastAsia="Arial"/>
                <w:color w:val="242424"/>
              </w:rPr>
              <w:t>Think</w:t>
            </w:r>
            <w:r w:rsidR="00F42D38">
              <w:rPr>
                <w:rFonts w:eastAsia="Arial"/>
                <w:color w:val="242424"/>
              </w:rPr>
              <w:t>! H</w:t>
            </w:r>
            <w:r w:rsidRPr="710DB4EC">
              <w:rPr>
                <w:rFonts w:eastAsia="Arial"/>
                <w:color w:val="242424"/>
              </w:rPr>
              <w:t>ow can I get help with the cost of living</w:t>
            </w:r>
            <w:r w:rsidR="00F42D38">
              <w:rPr>
                <w:rFonts w:eastAsia="Arial"/>
                <w:color w:val="242424"/>
              </w:rPr>
              <w:t>?</w:t>
            </w:r>
            <w:r w:rsidRPr="710DB4EC">
              <w:rPr>
                <w:rFonts w:eastAsia="Arial"/>
                <w:color w:val="242424"/>
              </w:rPr>
              <w:t xml:space="preserve"> </w:t>
            </w:r>
            <w:hyperlink r:id="rId17" w:history="1">
              <w:r w:rsidR="007E45AD" w:rsidRPr="009D2FFC">
                <w:rPr>
                  <w:rStyle w:val="Hyperlink"/>
                  <w:rFonts w:ascii="Arial" w:eastAsia="Arial" w:hAnsi="Arial" w:cs="Arial"/>
                </w:rPr>
                <w:t>https://www.lancashireandsouthcumbria.icb.nhs.uk/our-work/your-local-services/cost-living-crisis</w:t>
              </w:r>
            </w:hyperlink>
            <w:r w:rsidR="007E45AD">
              <w:rPr>
                <w:rStyle w:val="Hyperlink"/>
                <w:rFonts w:ascii="Arial" w:eastAsia="Arial" w:hAnsi="Arial" w:cs="Arial"/>
                <w:color w:val="242424"/>
              </w:rPr>
              <w:t xml:space="preserve">  </w:t>
            </w:r>
          </w:p>
          <w:p w14:paraId="4F320688" w14:textId="297C5723" w:rsidR="00AA227E" w:rsidRDefault="00AA227E" w:rsidP="710DB4EC">
            <w:pPr>
              <w:rPr>
                <w:rFonts w:eastAsia="Arial"/>
              </w:rPr>
            </w:pPr>
          </w:p>
          <w:p w14:paraId="0168BCE4" w14:textId="77777777" w:rsidR="00AA227E" w:rsidRPr="00F86912" w:rsidRDefault="00AA227E" w:rsidP="710DB4EC">
            <w:pPr>
              <w:rPr>
                <w:rStyle w:val="Emphasis"/>
                <w:rFonts w:eastAsia="Arial"/>
                <w:i w:val="0"/>
                <w:iCs w:val="0"/>
                <w:color w:val="596065"/>
                <w:sz w:val="21"/>
                <w:szCs w:val="21"/>
                <w:shd w:val="clear" w:color="auto" w:fill="DFF0D8"/>
              </w:rPr>
            </w:pPr>
          </w:p>
        </w:tc>
        <w:tc>
          <w:tcPr>
            <w:tcW w:w="3260" w:type="dxa"/>
          </w:tcPr>
          <w:p w14:paraId="5A1768E9" w14:textId="4EEC6D9D" w:rsidR="00AA227E" w:rsidRPr="00F86912" w:rsidRDefault="00AA227E" w:rsidP="710DB4EC">
            <w:pPr>
              <w:rPr>
                <w:rFonts w:eastAsia="Arial"/>
              </w:rPr>
            </w:pPr>
            <w:r>
              <w:rPr>
                <w:noProof/>
              </w:rPr>
              <w:drawing>
                <wp:inline distT="0" distB="0" distL="0" distR="0" wp14:anchorId="3731646A" wp14:editId="4FCD22A8">
                  <wp:extent cx="1365944" cy="1009650"/>
                  <wp:effectExtent l="0" t="0" r="5715" b="0"/>
                  <wp:docPr id="18942788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9">
                            <a:extLst>
                              <a:ext uri="{28A0092B-C50C-407E-A947-70E740481C1C}">
                                <a14:useLocalDpi xmlns:a14="http://schemas.microsoft.com/office/drawing/2010/main" val="0"/>
                              </a:ext>
                            </a:extLst>
                          </a:blip>
                          <a:stretch>
                            <a:fillRect/>
                          </a:stretch>
                        </pic:blipFill>
                        <pic:spPr>
                          <a:xfrm>
                            <a:off x="0" y="0"/>
                            <a:ext cx="1365944" cy="1009650"/>
                          </a:xfrm>
                          <a:prstGeom prst="rect">
                            <a:avLst/>
                          </a:prstGeom>
                        </pic:spPr>
                      </pic:pic>
                    </a:graphicData>
                  </a:graphic>
                </wp:inline>
              </w:drawing>
            </w:r>
          </w:p>
        </w:tc>
      </w:tr>
    </w:tbl>
    <w:p w14:paraId="35952BAF" w14:textId="77777777" w:rsidR="00856349" w:rsidRDefault="00856349">
      <w:pPr>
        <w:rPr>
          <w:b/>
          <w:bCs/>
          <w:sz w:val="28"/>
          <w:szCs w:val="28"/>
        </w:rPr>
      </w:pPr>
    </w:p>
    <w:p w14:paraId="2E0A106A" w14:textId="49F30B9C" w:rsidR="00085EFD" w:rsidRPr="00E37AFF" w:rsidRDefault="00CF5343" w:rsidP="710DB4EC">
      <w:pPr>
        <w:rPr>
          <w:rFonts w:eastAsia="Arial"/>
          <w:b/>
          <w:bCs/>
          <w:sz w:val="28"/>
          <w:szCs w:val="28"/>
        </w:rPr>
      </w:pPr>
      <w:r w:rsidRPr="710DB4EC">
        <w:rPr>
          <w:rFonts w:eastAsia="Arial"/>
          <w:b/>
          <w:bCs/>
          <w:sz w:val="28"/>
          <w:szCs w:val="28"/>
        </w:rPr>
        <w:t>Intranet</w:t>
      </w:r>
      <w:r w:rsidR="003374C1" w:rsidRPr="710DB4EC">
        <w:rPr>
          <w:rFonts w:eastAsia="Arial"/>
          <w:b/>
          <w:bCs/>
          <w:sz w:val="28"/>
          <w:szCs w:val="28"/>
        </w:rPr>
        <w:t>s</w:t>
      </w:r>
      <w:r w:rsidRPr="710DB4EC">
        <w:rPr>
          <w:rFonts w:eastAsia="Arial"/>
          <w:b/>
          <w:bCs/>
          <w:sz w:val="28"/>
          <w:szCs w:val="28"/>
        </w:rPr>
        <w:t>/Newsletters</w:t>
      </w:r>
    </w:p>
    <w:p w14:paraId="6511EB7F" w14:textId="77777777" w:rsidR="00EE5C12" w:rsidRDefault="00EE5C12" w:rsidP="07652A69">
      <w:pPr>
        <w:rPr>
          <w:rFonts w:eastAsia="Arial"/>
        </w:rPr>
      </w:pPr>
    </w:p>
    <w:p w14:paraId="3E47ECE8" w14:textId="0BCA259F" w:rsidR="051233F4" w:rsidRDefault="051233F4" w:rsidP="07652A69">
      <w:pPr>
        <w:rPr>
          <w:rFonts w:eastAsia="Arial"/>
        </w:rPr>
      </w:pPr>
      <w:r w:rsidRPr="710DB4EC">
        <w:rPr>
          <w:rFonts w:eastAsia="Arial"/>
        </w:rPr>
        <w:t xml:space="preserve">Long-term conditions, or chronic diseases, are conditions that require ongoing care and often are managed by medications and other treatments. Examples include diabetes, arthritis, high blood pressure, epilepsy, asthma and heart or kidney disease. </w:t>
      </w:r>
    </w:p>
    <w:p w14:paraId="73F21027" w14:textId="5B41C8F6" w:rsidR="051233F4" w:rsidRDefault="051233F4" w:rsidP="07652A69">
      <w:pPr>
        <w:rPr>
          <w:rFonts w:eastAsia="Arial"/>
        </w:rPr>
      </w:pPr>
      <w:r w:rsidRPr="710DB4EC">
        <w:rPr>
          <w:rFonts w:eastAsia="Arial"/>
        </w:rPr>
        <w:t xml:space="preserve"> </w:t>
      </w:r>
    </w:p>
    <w:p w14:paraId="242C1222" w14:textId="0E4C6A0D" w:rsidR="051233F4" w:rsidRDefault="051233F4" w:rsidP="07652A69">
      <w:pPr>
        <w:rPr>
          <w:rFonts w:eastAsia="Arial"/>
        </w:rPr>
      </w:pPr>
      <w:r w:rsidRPr="710DB4EC">
        <w:rPr>
          <w:rFonts w:eastAsia="Arial"/>
        </w:rPr>
        <w:t xml:space="preserve">During winter, damp and cold weather can aggravate existing health problems and make people more vulnerable to winter illnesses. This is particularly true for those who live with a long-term condition. </w:t>
      </w:r>
    </w:p>
    <w:p w14:paraId="2FD13BB9" w14:textId="059B708F" w:rsidR="051233F4" w:rsidRDefault="051233F4" w:rsidP="07652A69">
      <w:pPr>
        <w:rPr>
          <w:rFonts w:eastAsia="Arial"/>
        </w:rPr>
      </w:pPr>
      <w:r w:rsidRPr="710DB4EC">
        <w:rPr>
          <w:rFonts w:eastAsia="Arial"/>
        </w:rPr>
        <w:t xml:space="preserve"> </w:t>
      </w:r>
    </w:p>
    <w:p w14:paraId="0AEB54F8" w14:textId="383CF32E" w:rsidR="051233F4" w:rsidRDefault="051233F4" w:rsidP="07652A69">
      <w:pPr>
        <w:rPr>
          <w:rFonts w:eastAsia="Arial"/>
        </w:rPr>
      </w:pPr>
      <w:r w:rsidRPr="710DB4EC">
        <w:rPr>
          <w:rFonts w:eastAsia="Arial"/>
        </w:rPr>
        <w:t xml:space="preserve">Everyone’s experience of living with a long-term condition is different but there are few things people can do to help </w:t>
      </w:r>
      <w:r w:rsidR="00EE5C12" w:rsidRPr="710DB4EC">
        <w:rPr>
          <w:rFonts w:eastAsia="Arial"/>
        </w:rPr>
        <w:t>them</w:t>
      </w:r>
      <w:r w:rsidRPr="710DB4EC">
        <w:rPr>
          <w:rFonts w:eastAsia="Arial"/>
        </w:rPr>
        <w:t xml:space="preserve"> manage their condition, including: </w:t>
      </w:r>
    </w:p>
    <w:p w14:paraId="6B49421D" w14:textId="435E5244" w:rsidR="051233F4" w:rsidRDefault="051233F4" w:rsidP="07652A69">
      <w:pPr>
        <w:rPr>
          <w:rFonts w:eastAsia="Arial"/>
        </w:rPr>
      </w:pPr>
      <w:r w:rsidRPr="710DB4EC">
        <w:rPr>
          <w:rFonts w:eastAsia="Arial"/>
        </w:rPr>
        <w:t xml:space="preserve"> </w:t>
      </w:r>
    </w:p>
    <w:p w14:paraId="6CC1F0E2" w14:textId="2A6E102B" w:rsidR="051233F4" w:rsidRDefault="051233F4" w:rsidP="07652A69">
      <w:pPr>
        <w:pStyle w:val="ListParagraph"/>
        <w:numPr>
          <w:ilvl w:val="0"/>
          <w:numId w:val="2"/>
        </w:numPr>
        <w:rPr>
          <w:rFonts w:eastAsia="Arial"/>
          <w:sz w:val="22"/>
        </w:rPr>
      </w:pPr>
      <w:r w:rsidRPr="710DB4EC">
        <w:rPr>
          <w:rFonts w:eastAsia="Arial"/>
          <w:sz w:val="22"/>
        </w:rPr>
        <w:t>Get the flu vaccine</w:t>
      </w:r>
      <w:r w:rsidR="00EE5C12">
        <w:rPr>
          <w:rFonts w:eastAsia="Arial"/>
          <w:sz w:val="22"/>
        </w:rPr>
        <w:t>.</w:t>
      </w:r>
    </w:p>
    <w:p w14:paraId="3A32727E" w14:textId="417DC1B5" w:rsidR="051233F4" w:rsidRDefault="051233F4" w:rsidP="07652A69">
      <w:pPr>
        <w:pStyle w:val="ListParagraph"/>
        <w:numPr>
          <w:ilvl w:val="0"/>
          <w:numId w:val="2"/>
        </w:numPr>
        <w:rPr>
          <w:rFonts w:eastAsia="Arial"/>
          <w:sz w:val="22"/>
        </w:rPr>
      </w:pPr>
      <w:r w:rsidRPr="710DB4EC">
        <w:rPr>
          <w:rFonts w:eastAsia="Arial"/>
          <w:sz w:val="22"/>
        </w:rPr>
        <w:lastRenderedPageBreak/>
        <w:t>Stay protected against COVID-19 with an autumn booster vaccine</w:t>
      </w:r>
      <w:r w:rsidR="00EE5C12">
        <w:rPr>
          <w:rFonts w:eastAsia="Arial"/>
          <w:sz w:val="22"/>
        </w:rPr>
        <w:t>.</w:t>
      </w:r>
    </w:p>
    <w:p w14:paraId="7C3779BD" w14:textId="08CFB749" w:rsidR="051233F4" w:rsidRDefault="051233F4" w:rsidP="07652A69">
      <w:pPr>
        <w:pStyle w:val="ListParagraph"/>
        <w:numPr>
          <w:ilvl w:val="0"/>
          <w:numId w:val="2"/>
        </w:numPr>
        <w:rPr>
          <w:rFonts w:eastAsia="Arial"/>
          <w:sz w:val="22"/>
        </w:rPr>
      </w:pPr>
      <w:r w:rsidRPr="710DB4EC">
        <w:rPr>
          <w:rFonts w:eastAsia="Arial"/>
          <w:sz w:val="22"/>
        </w:rPr>
        <w:t>Make sure that you have had any planned reviews of your condition</w:t>
      </w:r>
      <w:r w:rsidR="00EE5C12">
        <w:rPr>
          <w:rFonts w:eastAsia="Arial"/>
          <w:sz w:val="22"/>
        </w:rPr>
        <w:t>.</w:t>
      </w:r>
    </w:p>
    <w:p w14:paraId="6A8CD219" w14:textId="4450AE77" w:rsidR="051233F4" w:rsidRDefault="051233F4" w:rsidP="07652A69">
      <w:pPr>
        <w:pStyle w:val="ListParagraph"/>
        <w:numPr>
          <w:ilvl w:val="0"/>
          <w:numId w:val="2"/>
        </w:numPr>
        <w:rPr>
          <w:rFonts w:eastAsia="Arial"/>
          <w:sz w:val="22"/>
        </w:rPr>
      </w:pPr>
      <w:r w:rsidRPr="710DB4EC">
        <w:rPr>
          <w:rFonts w:eastAsia="Arial"/>
          <w:sz w:val="22"/>
        </w:rPr>
        <w:t>Take your medication as prescribed and see your pharmacist for any medication concerns</w:t>
      </w:r>
      <w:r w:rsidR="00EE5C12">
        <w:rPr>
          <w:rFonts w:eastAsia="Arial"/>
          <w:sz w:val="22"/>
        </w:rPr>
        <w:t>.</w:t>
      </w:r>
      <w:r w:rsidRPr="710DB4EC">
        <w:rPr>
          <w:rFonts w:eastAsia="Arial"/>
          <w:sz w:val="22"/>
        </w:rPr>
        <w:t xml:space="preserve"> </w:t>
      </w:r>
    </w:p>
    <w:p w14:paraId="5FB33AEA" w14:textId="135523F2" w:rsidR="051233F4" w:rsidRDefault="051233F4" w:rsidP="07652A69">
      <w:pPr>
        <w:pStyle w:val="ListParagraph"/>
        <w:numPr>
          <w:ilvl w:val="0"/>
          <w:numId w:val="2"/>
        </w:numPr>
        <w:rPr>
          <w:rFonts w:eastAsia="Arial"/>
          <w:sz w:val="22"/>
        </w:rPr>
      </w:pPr>
      <w:r w:rsidRPr="710DB4EC">
        <w:rPr>
          <w:rFonts w:eastAsia="Arial"/>
          <w:sz w:val="22"/>
        </w:rPr>
        <w:t>Keep warm</w:t>
      </w:r>
      <w:r w:rsidR="00EE5C12">
        <w:rPr>
          <w:rFonts w:eastAsia="Arial"/>
          <w:sz w:val="22"/>
        </w:rPr>
        <w:t>.</w:t>
      </w:r>
    </w:p>
    <w:p w14:paraId="2916A459" w14:textId="5D23587F" w:rsidR="051233F4" w:rsidRDefault="051233F4" w:rsidP="07652A69">
      <w:pPr>
        <w:pStyle w:val="ListParagraph"/>
        <w:numPr>
          <w:ilvl w:val="0"/>
          <w:numId w:val="2"/>
        </w:numPr>
        <w:rPr>
          <w:rFonts w:eastAsia="Arial"/>
          <w:sz w:val="22"/>
        </w:rPr>
      </w:pPr>
      <w:r w:rsidRPr="710DB4EC">
        <w:rPr>
          <w:rFonts w:eastAsia="Arial"/>
          <w:sz w:val="22"/>
        </w:rPr>
        <w:t>If you smoke, consider steps to quitting</w:t>
      </w:r>
      <w:r w:rsidR="00EE5C12">
        <w:rPr>
          <w:rFonts w:eastAsia="Arial"/>
          <w:sz w:val="22"/>
        </w:rPr>
        <w:t>.</w:t>
      </w:r>
    </w:p>
    <w:p w14:paraId="5014B88C" w14:textId="552833DB" w:rsidR="051233F4" w:rsidRDefault="051233F4" w:rsidP="07652A69">
      <w:pPr>
        <w:pStyle w:val="ListParagraph"/>
        <w:numPr>
          <w:ilvl w:val="0"/>
          <w:numId w:val="2"/>
        </w:numPr>
        <w:rPr>
          <w:rFonts w:eastAsia="Arial"/>
          <w:sz w:val="22"/>
        </w:rPr>
      </w:pPr>
      <w:r w:rsidRPr="710DB4EC">
        <w:rPr>
          <w:rFonts w:eastAsia="Arial"/>
          <w:sz w:val="22"/>
        </w:rPr>
        <w:t>Eat a healthy and balanced diet</w:t>
      </w:r>
      <w:r w:rsidR="00EE5C12">
        <w:rPr>
          <w:rFonts w:eastAsia="Arial"/>
          <w:sz w:val="22"/>
        </w:rPr>
        <w:t>.</w:t>
      </w:r>
    </w:p>
    <w:p w14:paraId="7822FCDC" w14:textId="01264D3D" w:rsidR="051233F4" w:rsidRDefault="051233F4" w:rsidP="07652A69">
      <w:pPr>
        <w:pStyle w:val="ListParagraph"/>
        <w:numPr>
          <w:ilvl w:val="0"/>
          <w:numId w:val="2"/>
        </w:numPr>
        <w:rPr>
          <w:rFonts w:eastAsia="Arial"/>
          <w:sz w:val="22"/>
        </w:rPr>
      </w:pPr>
      <w:r w:rsidRPr="710DB4EC">
        <w:rPr>
          <w:rFonts w:eastAsia="Arial"/>
          <w:sz w:val="22"/>
        </w:rPr>
        <w:t xml:space="preserve">Exercise daily: even short walks and housework count as physical activity. </w:t>
      </w:r>
    </w:p>
    <w:p w14:paraId="5BA3C8CD" w14:textId="56345EA4" w:rsidR="051233F4" w:rsidRDefault="051233F4" w:rsidP="07652A69">
      <w:pPr>
        <w:rPr>
          <w:rFonts w:eastAsia="Arial"/>
        </w:rPr>
      </w:pPr>
      <w:r w:rsidRPr="710DB4EC">
        <w:rPr>
          <w:rFonts w:eastAsia="Arial"/>
        </w:rPr>
        <w:t xml:space="preserve"> </w:t>
      </w:r>
      <w:r>
        <w:br/>
      </w:r>
      <w:r w:rsidR="163C5EF6" w:rsidRPr="710DB4EC">
        <w:rPr>
          <w:rFonts w:eastAsia="Arial"/>
        </w:rPr>
        <w:t>There</w:t>
      </w:r>
      <w:r w:rsidR="00EE5C12">
        <w:rPr>
          <w:rFonts w:eastAsia="Arial"/>
        </w:rPr>
        <w:t xml:space="preserve"> are</w:t>
      </w:r>
      <w:r w:rsidR="163C5EF6" w:rsidRPr="710DB4EC">
        <w:rPr>
          <w:rFonts w:eastAsia="Arial"/>
        </w:rPr>
        <w:t xml:space="preserve"> a few other things you can do</w:t>
      </w:r>
      <w:r w:rsidR="00EE5C12">
        <w:rPr>
          <w:rFonts w:eastAsia="Arial"/>
        </w:rPr>
        <w:t xml:space="preserve"> too:</w:t>
      </w:r>
    </w:p>
    <w:p w14:paraId="10BDADBD" w14:textId="55E45952" w:rsidR="163C5EF6" w:rsidRDefault="163C5EF6" w:rsidP="07652A69">
      <w:pPr>
        <w:rPr>
          <w:rFonts w:eastAsia="Arial"/>
        </w:rPr>
      </w:pPr>
      <w:r w:rsidRPr="710DB4EC">
        <w:rPr>
          <w:rFonts w:eastAsia="Arial"/>
        </w:rPr>
        <w:t xml:space="preserve"> </w:t>
      </w:r>
    </w:p>
    <w:p w14:paraId="26F1E197" w14:textId="1018FEC7" w:rsidR="163C5EF6" w:rsidRDefault="163C5EF6" w:rsidP="07652A69">
      <w:pPr>
        <w:pStyle w:val="ListParagraph"/>
        <w:numPr>
          <w:ilvl w:val="0"/>
          <w:numId w:val="1"/>
        </w:numPr>
        <w:rPr>
          <w:rFonts w:eastAsia="Arial"/>
          <w:szCs w:val="24"/>
        </w:rPr>
      </w:pPr>
      <w:r w:rsidRPr="710DB4EC">
        <w:rPr>
          <w:rFonts w:eastAsia="Arial"/>
          <w:sz w:val="22"/>
        </w:rPr>
        <w:t>If you feel unwell don’t wait – get advice from your nearest pharmac</w:t>
      </w:r>
      <w:r w:rsidR="00EE5C12">
        <w:rPr>
          <w:rFonts w:eastAsia="Arial"/>
          <w:sz w:val="22"/>
        </w:rPr>
        <w:t>y.</w:t>
      </w:r>
    </w:p>
    <w:p w14:paraId="7A0F2351" w14:textId="0963534E" w:rsidR="0058139F" w:rsidRPr="0058139F" w:rsidRDefault="0058139F" w:rsidP="07652A69">
      <w:pPr>
        <w:pStyle w:val="ListParagraph"/>
        <w:numPr>
          <w:ilvl w:val="0"/>
          <w:numId w:val="1"/>
        </w:numPr>
        <w:spacing w:after="0" w:line="259" w:lineRule="auto"/>
        <w:rPr>
          <w:rFonts w:eastAsia="Arial"/>
          <w:szCs w:val="24"/>
        </w:rPr>
      </w:pPr>
      <w:r w:rsidRPr="0058139F">
        <w:rPr>
          <w:rFonts w:eastAsia="Arial"/>
          <w:sz w:val="22"/>
        </w:rPr>
        <w:t>Think ahead - make sure that you have enough medication to last when your GP surgery may be closed. Don’t use A&amp;E or 111 as a back-up pharmacy; plan ahead. But if you do need emergency advice, community pharmacies can often help.</w:t>
      </w:r>
    </w:p>
    <w:p w14:paraId="76F19790" w14:textId="7B76079E" w:rsidR="163C5EF6" w:rsidRDefault="163C5EF6" w:rsidP="07652A69">
      <w:pPr>
        <w:pStyle w:val="ListParagraph"/>
        <w:numPr>
          <w:ilvl w:val="0"/>
          <w:numId w:val="1"/>
        </w:numPr>
        <w:spacing w:after="0" w:line="259" w:lineRule="auto"/>
        <w:rPr>
          <w:rFonts w:eastAsia="Arial"/>
          <w:szCs w:val="24"/>
        </w:rPr>
      </w:pPr>
      <w:r w:rsidRPr="710DB4EC">
        <w:rPr>
          <w:rFonts w:eastAsia="Arial"/>
          <w:sz w:val="22"/>
        </w:rPr>
        <w:t>Eat well and wrap up warm - keep active and hav</w:t>
      </w:r>
      <w:r w:rsidR="54E14427" w:rsidRPr="710DB4EC">
        <w:rPr>
          <w:rFonts w:eastAsia="Arial"/>
          <w:sz w:val="22"/>
        </w:rPr>
        <w:t>e</w:t>
      </w:r>
      <w:r w:rsidRPr="710DB4EC">
        <w:rPr>
          <w:rFonts w:eastAsia="Arial"/>
          <w:sz w:val="22"/>
        </w:rPr>
        <w:t xml:space="preserve"> regular hot drinks and nutritious meals. If you have breathing problems</w:t>
      </w:r>
      <w:r w:rsidR="007849B7">
        <w:rPr>
          <w:rFonts w:eastAsia="Arial"/>
          <w:sz w:val="22"/>
        </w:rPr>
        <w:t>,</w:t>
      </w:r>
      <w:r w:rsidRPr="710DB4EC">
        <w:rPr>
          <w:rFonts w:eastAsia="Arial"/>
          <w:sz w:val="22"/>
        </w:rPr>
        <w:t xml:space="preserve"> even a small change in temperature can affect you. </w:t>
      </w:r>
    </w:p>
    <w:p w14:paraId="72D46CAA" w14:textId="3E947879" w:rsidR="07652A69" w:rsidRDefault="07652A69" w:rsidP="07652A69">
      <w:pPr>
        <w:spacing w:line="259" w:lineRule="auto"/>
        <w:rPr>
          <w:rFonts w:eastAsia="Arial"/>
        </w:rPr>
      </w:pPr>
    </w:p>
    <w:p w14:paraId="4D4A3F49" w14:textId="7ABD2596" w:rsidR="051233F4" w:rsidRDefault="051233F4" w:rsidP="07652A69">
      <w:pPr>
        <w:spacing w:line="259" w:lineRule="auto"/>
        <w:rPr>
          <w:rFonts w:eastAsia="Arial"/>
        </w:rPr>
      </w:pPr>
      <w:r w:rsidRPr="710DB4EC">
        <w:rPr>
          <w:rFonts w:eastAsia="Arial"/>
        </w:rPr>
        <w:t>For help with living with asthma</w:t>
      </w:r>
      <w:r w:rsidR="007849B7">
        <w:rPr>
          <w:rFonts w:eastAsia="Arial"/>
        </w:rPr>
        <w:t xml:space="preserve">: </w:t>
      </w:r>
      <w:hyperlink r:id="rId18">
        <w:r w:rsidRPr="710DB4EC">
          <w:rPr>
            <w:rStyle w:val="Hyperlink"/>
            <w:rFonts w:ascii="Arial" w:eastAsia="Arial" w:hAnsi="Arial" w:cs="Arial"/>
          </w:rPr>
          <w:t>https://www.nhs.uk/conditions/asthma/living-with/</w:t>
        </w:r>
      </w:hyperlink>
      <w:r w:rsidR="3C63A8E6" w:rsidRPr="710DB4EC">
        <w:rPr>
          <w:rFonts w:eastAsia="Arial"/>
        </w:rPr>
        <w:t xml:space="preserve"> </w:t>
      </w:r>
      <w:r w:rsidRPr="710DB4EC">
        <w:rPr>
          <w:rFonts w:eastAsia="Arial"/>
        </w:rPr>
        <w:t xml:space="preserve"> </w:t>
      </w:r>
    </w:p>
    <w:p w14:paraId="5AA4C954" w14:textId="2BBA2435" w:rsidR="051233F4" w:rsidRDefault="051233F4" w:rsidP="07652A69">
      <w:pPr>
        <w:rPr>
          <w:rFonts w:eastAsia="Arial"/>
        </w:rPr>
      </w:pPr>
      <w:r w:rsidRPr="710DB4EC">
        <w:rPr>
          <w:rFonts w:eastAsia="Arial"/>
        </w:rPr>
        <w:t>For help living with COPD</w:t>
      </w:r>
      <w:r w:rsidR="007849B7">
        <w:rPr>
          <w:rFonts w:eastAsia="Arial"/>
        </w:rPr>
        <w:t xml:space="preserve">: </w:t>
      </w:r>
      <w:hyperlink r:id="rId19">
        <w:r w:rsidRPr="710DB4EC">
          <w:rPr>
            <w:rStyle w:val="Hyperlink"/>
            <w:rFonts w:ascii="Arial" w:eastAsia="Arial" w:hAnsi="Arial" w:cs="Arial"/>
          </w:rPr>
          <w:t>https://www.nhs.uk/conditions/chronic-obstructive-pulmonary-disease-copd/living-with/</w:t>
        </w:r>
      </w:hyperlink>
      <w:r w:rsidR="08B22B5B" w:rsidRPr="710DB4EC">
        <w:rPr>
          <w:rFonts w:eastAsia="Arial"/>
        </w:rPr>
        <w:t xml:space="preserve"> </w:t>
      </w:r>
      <w:r w:rsidRPr="710DB4EC">
        <w:rPr>
          <w:rFonts w:eastAsia="Arial"/>
        </w:rPr>
        <w:t xml:space="preserve"> </w:t>
      </w:r>
    </w:p>
    <w:p w14:paraId="2B3F3739" w14:textId="006A03A0" w:rsidR="051233F4" w:rsidRDefault="051233F4" w:rsidP="07652A69">
      <w:pPr>
        <w:rPr>
          <w:rFonts w:eastAsia="Arial"/>
        </w:rPr>
      </w:pPr>
      <w:r w:rsidRPr="710DB4EC">
        <w:rPr>
          <w:rFonts w:eastAsia="Arial"/>
        </w:rPr>
        <w:t>For help living with type one diabetes</w:t>
      </w:r>
      <w:r w:rsidR="007849B7">
        <w:rPr>
          <w:rFonts w:eastAsia="Arial"/>
        </w:rPr>
        <w:t xml:space="preserve">: </w:t>
      </w:r>
      <w:hyperlink r:id="rId20">
        <w:r w:rsidRPr="710DB4EC">
          <w:rPr>
            <w:rStyle w:val="Hyperlink"/>
            <w:rFonts w:ascii="Arial" w:eastAsia="Arial" w:hAnsi="Arial" w:cs="Arial"/>
          </w:rPr>
          <w:t>https://www.nhs.uk/conditions/type-1-diabetes/living-with-type-1-diabetes/</w:t>
        </w:r>
      </w:hyperlink>
      <w:r w:rsidR="059B34E5" w:rsidRPr="710DB4EC">
        <w:rPr>
          <w:rFonts w:eastAsia="Arial"/>
        </w:rPr>
        <w:t xml:space="preserve"> </w:t>
      </w:r>
      <w:r w:rsidRPr="710DB4EC">
        <w:rPr>
          <w:rFonts w:eastAsia="Arial"/>
        </w:rPr>
        <w:t xml:space="preserve"> </w:t>
      </w:r>
    </w:p>
    <w:p w14:paraId="03817FA3" w14:textId="79E22DB8" w:rsidR="051233F4" w:rsidRDefault="051233F4" w:rsidP="07652A69">
      <w:pPr>
        <w:rPr>
          <w:rFonts w:eastAsia="Arial"/>
        </w:rPr>
      </w:pPr>
      <w:r w:rsidRPr="710DB4EC">
        <w:rPr>
          <w:rFonts w:eastAsia="Arial"/>
        </w:rPr>
        <w:t>For help living with type two diabetes</w:t>
      </w:r>
      <w:r w:rsidR="007849B7">
        <w:rPr>
          <w:rFonts w:eastAsia="Arial"/>
        </w:rPr>
        <w:t xml:space="preserve">: </w:t>
      </w:r>
      <w:hyperlink r:id="rId21">
        <w:r w:rsidRPr="710DB4EC">
          <w:rPr>
            <w:rStyle w:val="Hyperlink"/>
            <w:rFonts w:ascii="Arial" w:eastAsia="Arial" w:hAnsi="Arial" w:cs="Arial"/>
          </w:rPr>
          <w:t>https://www.nhs.uk/conditions/type-2-diabetes/food-and-keeping-active/</w:t>
        </w:r>
      </w:hyperlink>
      <w:r w:rsidR="7818027F" w:rsidRPr="710DB4EC">
        <w:rPr>
          <w:rFonts w:eastAsia="Arial"/>
        </w:rPr>
        <w:t xml:space="preserve"> </w:t>
      </w:r>
      <w:r w:rsidRPr="710DB4EC">
        <w:rPr>
          <w:rFonts w:eastAsia="Arial"/>
        </w:rPr>
        <w:t xml:space="preserve"> </w:t>
      </w:r>
    </w:p>
    <w:p w14:paraId="20B793A6" w14:textId="272A6E22" w:rsidR="051233F4" w:rsidRDefault="051233F4" w:rsidP="07652A69">
      <w:pPr>
        <w:rPr>
          <w:rFonts w:eastAsia="Arial"/>
        </w:rPr>
      </w:pPr>
      <w:r w:rsidRPr="710DB4EC">
        <w:rPr>
          <w:rFonts w:eastAsia="Arial"/>
        </w:rPr>
        <w:t>For help living with heart failure</w:t>
      </w:r>
      <w:r w:rsidR="007849B7">
        <w:rPr>
          <w:rFonts w:eastAsia="Arial"/>
        </w:rPr>
        <w:t xml:space="preserve">: </w:t>
      </w:r>
      <w:hyperlink r:id="rId22">
        <w:r w:rsidRPr="710DB4EC">
          <w:rPr>
            <w:rStyle w:val="Hyperlink"/>
            <w:rFonts w:ascii="Arial" w:eastAsia="Arial" w:hAnsi="Arial" w:cs="Arial"/>
          </w:rPr>
          <w:t>https://www.nhs.uk/conditions/heart-failure/living-with/</w:t>
        </w:r>
      </w:hyperlink>
      <w:r w:rsidRPr="710DB4EC">
        <w:rPr>
          <w:rFonts w:eastAsia="Arial"/>
        </w:rPr>
        <w:t xml:space="preserve"> </w:t>
      </w:r>
      <w:r w:rsidR="351CE68B" w:rsidRPr="710DB4EC">
        <w:rPr>
          <w:rFonts w:eastAsia="Arial"/>
        </w:rPr>
        <w:t xml:space="preserve"> </w:t>
      </w:r>
      <w:r>
        <w:br/>
      </w:r>
      <w:r w:rsidRPr="710DB4EC">
        <w:rPr>
          <w:rFonts w:eastAsia="Arial"/>
        </w:rPr>
        <w:t xml:space="preserve"> </w:t>
      </w:r>
    </w:p>
    <w:p w14:paraId="3B4C394F" w14:textId="4FC5AA9D" w:rsidR="051233F4" w:rsidRDefault="051233F4" w:rsidP="07652A69">
      <w:pPr>
        <w:rPr>
          <w:rFonts w:eastAsia="Arial"/>
        </w:rPr>
      </w:pPr>
      <w:r w:rsidRPr="710DB4EC">
        <w:rPr>
          <w:rFonts w:eastAsia="Arial"/>
        </w:rPr>
        <w:t xml:space="preserve"> </w:t>
      </w:r>
    </w:p>
    <w:p w14:paraId="5741921C" w14:textId="15C8DD13" w:rsidR="051233F4" w:rsidRDefault="051233F4" w:rsidP="710DB4EC">
      <w:pPr>
        <w:rPr>
          <w:rFonts w:eastAsia="Arial"/>
        </w:rPr>
      </w:pPr>
      <w:r w:rsidRPr="710DB4EC">
        <w:rPr>
          <w:rFonts w:eastAsia="Arial"/>
        </w:rPr>
        <w:t xml:space="preserve"> </w:t>
      </w:r>
      <w:r>
        <w:br/>
      </w:r>
      <w:r w:rsidRPr="710DB4EC">
        <w:rPr>
          <w:rFonts w:eastAsia="Arial"/>
        </w:rPr>
        <w:t xml:space="preserve"> </w:t>
      </w:r>
    </w:p>
    <w:p w14:paraId="592198D8" w14:textId="77777777" w:rsidR="00470181" w:rsidRDefault="00470181" w:rsidP="710DB4EC">
      <w:pPr>
        <w:rPr>
          <w:rFonts w:eastAsia="Arial"/>
          <w:b/>
          <w:bCs/>
          <w:sz w:val="28"/>
          <w:szCs w:val="28"/>
        </w:rPr>
      </w:pPr>
    </w:p>
    <w:p w14:paraId="3C4B5CAB" w14:textId="77777777" w:rsidR="007849B7" w:rsidRDefault="007849B7">
      <w:pPr>
        <w:rPr>
          <w:rFonts w:eastAsia="Arial"/>
          <w:b/>
          <w:bCs/>
          <w:sz w:val="28"/>
          <w:szCs w:val="28"/>
        </w:rPr>
      </w:pPr>
      <w:r>
        <w:rPr>
          <w:rFonts w:eastAsia="Arial"/>
          <w:b/>
          <w:bCs/>
          <w:sz w:val="28"/>
          <w:szCs w:val="28"/>
        </w:rPr>
        <w:br w:type="page"/>
      </w:r>
    </w:p>
    <w:p w14:paraId="6B2B6C07" w14:textId="21CFCF2B" w:rsidR="00B82AC9" w:rsidRDefault="00B82AC9" w:rsidP="710DB4EC">
      <w:pPr>
        <w:rPr>
          <w:rFonts w:eastAsia="Arial"/>
          <w:b/>
          <w:bCs/>
          <w:sz w:val="28"/>
          <w:szCs w:val="28"/>
        </w:rPr>
      </w:pPr>
      <w:r w:rsidRPr="710DB4EC">
        <w:rPr>
          <w:rFonts w:eastAsia="Arial"/>
          <w:b/>
          <w:bCs/>
          <w:sz w:val="28"/>
          <w:szCs w:val="28"/>
        </w:rPr>
        <w:lastRenderedPageBreak/>
        <w:t>Press release</w:t>
      </w:r>
      <w:r w:rsidR="00F45D14" w:rsidRPr="710DB4EC">
        <w:rPr>
          <w:rFonts w:eastAsia="Arial"/>
          <w:b/>
          <w:bCs/>
          <w:sz w:val="28"/>
          <w:szCs w:val="28"/>
        </w:rPr>
        <w:t xml:space="preserve"> (and for websites)</w:t>
      </w:r>
    </w:p>
    <w:p w14:paraId="4B7568D5" w14:textId="77777777" w:rsidR="007849B7" w:rsidRDefault="007849B7" w:rsidP="710DB4EC">
      <w:pPr>
        <w:rPr>
          <w:rFonts w:eastAsia="Arial"/>
          <w:b/>
          <w:bCs/>
        </w:rPr>
      </w:pPr>
    </w:p>
    <w:p w14:paraId="270A2B0B" w14:textId="54BCC155" w:rsidR="24F51766" w:rsidRPr="007849B7" w:rsidRDefault="24F51766" w:rsidP="710DB4EC">
      <w:pPr>
        <w:rPr>
          <w:rFonts w:eastAsia="Arial"/>
        </w:rPr>
      </w:pPr>
      <w:r w:rsidRPr="007849B7">
        <w:rPr>
          <w:rFonts w:eastAsia="Arial"/>
        </w:rPr>
        <w:t xml:space="preserve">Press release one: </w:t>
      </w:r>
      <w:r w:rsidR="220F6094" w:rsidRPr="007849B7">
        <w:rPr>
          <w:rFonts w:eastAsia="Arial"/>
        </w:rPr>
        <w:t>18 December</w:t>
      </w:r>
      <w:r w:rsidR="007849B7">
        <w:rPr>
          <w:rFonts w:eastAsia="Arial"/>
        </w:rPr>
        <w:t xml:space="preserve"> 2023</w:t>
      </w:r>
    </w:p>
    <w:p w14:paraId="263C9B9E" w14:textId="77777777" w:rsidR="007849B7" w:rsidRDefault="007849B7" w:rsidP="710DB4EC">
      <w:pPr>
        <w:rPr>
          <w:rFonts w:eastAsia="Arial"/>
          <w:b/>
          <w:bCs/>
          <w:color w:val="000000" w:themeColor="text1"/>
          <w:sz w:val="28"/>
          <w:szCs w:val="28"/>
        </w:rPr>
      </w:pPr>
    </w:p>
    <w:p w14:paraId="417AE4C1" w14:textId="77777777" w:rsidR="001F622C" w:rsidRPr="00F41E7C" w:rsidRDefault="001F622C" w:rsidP="001F622C">
      <w:pPr>
        <w:rPr>
          <w:rFonts w:eastAsia="Arial"/>
          <w:b/>
          <w:bCs/>
          <w:color w:val="000000" w:themeColor="text1"/>
          <w:sz w:val="24"/>
          <w:szCs w:val="24"/>
        </w:rPr>
      </w:pPr>
      <w:r w:rsidRPr="00F41E7C">
        <w:rPr>
          <w:rFonts w:eastAsia="Arial"/>
          <w:b/>
          <w:bCs/>
          <w:color w:val="000000" w:themeColor="text1"/>
          <w:sz w:val="24"/>
          <w:szCs w:val="24"/>
        </w:rPr>
        <w:t>Health professionals are advising people to take extra precautions to look after their health this winter</w:t>
      </w:r>
    </w:p>
    <w:p w14:paraId="22A6A8CA" w14:textId="77777777" w:rsidR="001F622C" w:rsidRDefault="001F622C" w:rsidP="001F622C">
      <w:pPr>
        <w:rPr>
          <w:rFonts w:eastAsia="Arial"/>
          <w:color w:val="000000" w:themeColor="text1"/>
        </w:rPr>
      </w:pPr>
      <w:r>
        <w:br/>
      </w:r>
      <w:r w:rsidRPr="710DB4EC">
        <w:rPr>
          <w:rFonts w:eastAsia="Arial"/>
          <w:color w:val="000000" w:themeColor="text1"/>
        </w:rPr>
        <w:t>Winter conditions can be seriously bad for our health, especially for people aged 65 or older, and people with long-term conditions such as chronic obstructive pulmonary disease (COPD), bronchitis, emphysema, asthma, diabetes or heart or kidney disease.</w:t>
      </w:r>
    </w:p>
    <w:p w14:paraId="6EA61DB4" w14:textId="77777777" w:rsidR="001F622C" w:rsidRDefault="001F622C" w:rsidP="001F622C">
      <w:pPr>
        <w:rPr>
          <w:rFonts w:eastAsia="Arial"/>
        </w:rPr>
      </w:pPr>
    </w:p>
    <w:p w14:paraId="75CE77CD" w14:textId="77777777" w:rsidR="001F622C" w:rsidRDefault="001F622C" w:rsidP="001F622C">
      <w:pPr>
        <w:rPr>
          <w:rFonts w:eastAsia="Arial"/>
          <w:color w:val="000000" w:themeColor="text1"/>
        </w:rPr>
      </w:pPr>
      <w:r w:rsidRPr="710DB4EC">
        <w:rPr>
          <w:rFonts w:eastAsia="Arial"/>
          <w:color w:val="000000" w:themeColor="text1"/>
        </w:rPr>
        <w:t>Being cold can raise the risk of increased blood pressure, heart attacks and strokes.</w:t>
      </w:r>
    </w:p>
    <w:p w14:paraId="0CD6E598" w14:textId="77777777" w:rsidR="001F622C" w:rsidRDefault="001F622C" w:rsidP="001F622C">
      <w:pPr>
        <w:rPr>
          <w:rFonts w:eastAsia="Arial"/>
          <w:color w:val="000000" w:themeColor="text1"/>
        </w:rPr>
      </w:pPr>
      <w:r>
        <w:br/>
      </w:r>
      <w:r w:rsidRPr="710DB4EC">
        <w:rPr>
          <w:rFonts w:eastAsia="Arial"/>
          <w:color w:val="000000" w:themeColor="text1"/>
        </w:rPr>
        <w:t>The cold and damp weather, ice, snow and high winds can all aggravate any existing health problems and make us more vulnerable to respiratory winter illnesses. But there are lots of things you can do to manage your conditions and stay well this winter.</w:t>
      </w:r>
    </w:p>
    <w:p w14:paraId="2B329DE9" w14:textId="77777777" w:rsidR="001F622C" w:rsidRDefault="001F622C" w:rsidP="001F622C">
      <w:pPr>
        <w:rPr>
          <w:rFonts w:eastAsia="Arial"/>
          <w:color w:val="000000" w:themeColor="text1"/>
        </w:rPr>
      </w:pPr>
      <w:r>
        <w:br/>
      </w:r>
      <w:r w:rsidRPr="710DB4EC">
        <w:rPr>
          <w:rFonts w:eastAsia="Arial"/>
          <w:color w:val="000000" w:themeColor="text1"/>
        </w:rPr>
        <w:t xml:space="preserve">Miss Jane McNicholas, </w:t>
      </w:r>
      <w:r>
        <w:rPr>
          <w:rFonts w:eastAsia="Arial"/>
          <w:color w:val="000000" w:themeColor="text1"/>
        </w:rPr>
        <w:t>c</w:t>
      </w:r>
      <w:r w:rsidRPr="710DB4EC">
        <w:rPr>
          <w:rFonts w:eastAsia="Arial"/>
          <w:color w:val="000000" w:themeColor="text1"/>
        </w:rPr>
        <w:t xml:space="preserve">hief </w:t>
      </w:r>
      <w:r>
        <w:rPr>
          <w:rFonts w:eastAsia="Arial"/>
          <w:color w:val="000000" w:themeColor="text1"/>
        </w:rPr>
        <w:t>m</w:t>
      </w:r>
      <w:r w:rsidRPr="710DB4EC">
        <w:rPr>
          <w:rFonts w:eastAsia="Arial"/>
          <w:color w:val="000000" w:themeColor="text1"/>
        </w:rPr>
        <w:t xml:space="preserve">edical </w:t>
      </w:r>
      <w:r>
        <w:rPr>
          <w:rFonts w:eastAsia="Arial"/>
          <w:color w:val="000000" w:themeColor="text1"/>
        </w:rPr>
        <w:t>o</w:t>
      </w:r>
      <w:r w:rsidRPr="710DB4EC">
        <w:rPr>
          <w:rFonts w:eastAsia="Arial"/>
          <w:color w:val="000000" w:themeColor="text1"/>
        </w:rPr>
        <w:t xml:space="preserve">fficer for University Hospitals of Morecambe Bay NHS Foundation Trust, speaking on behalf of the NHS in Lancashire and </w:t>
      </w:r>
      <w:r>
        <w:rPr>
          <w:rFonts w:eastAsia="Arial"/>
          <w:color w:val="000000" w:themeColor="text1"/>
        </w:rPr>
        <w:t>S</w:t>
      </w:r>
      <w:r w:rsidRPr="710DB4EC">
        <w:rPr>
          <w:rFonts w:eastAsia="Arial"/>
          <w:color w:val="000000" w:themeColor="text1"/>
        </w:rPr>
        <w:t xml:space="preserve">outh Cumbria, said: "People with long-term health condition really need to look after themselves as poor weather and colder temperatures can worsen your symptoms. The winter </w:t>
      </w:r>
      <w:r>
        <w:rPr>
          <w:rFonts w:eastAsia="Arial"/>
          <w:color w:val="000000" w:themeColor="text1"/>
        </w:rPr>
        <w:t>will continue</w:t>
      </w:r>
      <w:r w:rsidRPr="710DB4EC">
        <w:rPr>
          <w:rFonts w:eastAsia="Arial"/>
          <w:color w:val="000000" w:themeColor="text1"/>
        </w:rPr>
        <w:t xml:space="preserve"> to be very challenging for many so people need to plan ahead - make sure they have the medication they need and get vaccinated as this will help reduce the likelihood of needing urgent medical attention.”</w:t>
      </w:r>
    </w:p>
    <w:p w14:paraId="4FE0B522" w14:textId="77777777" w:rsidR="001F622C" w:rsidRDefault="001F622C" w:rsidP="001F622C">
      <w:pPr>
        <w:rPr>
          <w:rFonts w:eastAsia="Arial"/>
        </w:rPr>
      </w:pPr>
    </w:p>
    <w:p w14:paraId="7A91A9BF" w14:textId="77777777" w:rsidR="001F622C" w:rsidRDefault="001F622C" w:rsidP="001F622C">
      <w:pPr>
        <w:rPr>
          <w:rFonts w:eastAsia="Arial"/>
          <w:color w:val="000000" w:themeColor="text1"/>
        </w:rPr>
      </w:pPr>
      <w:r w:rsidRPr="710DB4EC">
        <w:rPr>
          <w:rFonts w:eastAsia="Arial"/>
          <w:color w:val="000000" w:themeColor="text1"/>
        </w:rPr>
        <w:t xml:space="preserve">The following simple steps will help you not only look after yourself but also understand how to use NHS </w:t>
      </w:r>
      <w:r>
        <w:rPr>
          <w:rFonts w:eastAsia="Arial"/>
          <w:color w:val="000000" w:themeColor="text1"/>
        </w:rPr>
        <w:t>s</w:t>
      </w:r>
      <w:r w:rsidRPr="710DB4EC">
        <w:rPr>
          <w:rFonts w:eastAsia="Arial"/>
          <w:color w:val="000000" w:themeColor="text1"/>
        </w:rPr>
        <w:t>ervices in the most effective way for you.</w:t>
      </w:r>
    </w:p>
    <w:p w14:paraId="412A00C5" w14:textId="77777777" w:rsidR="001F622C" w:rsidRDefault="001F622C" w:rsidP="001F622C">
      <w:pPr>
        <w:rPr>
          <w:rFonts w:eastAsia="Arial"/>
        </w:rPr>
      </w:pPr>
    </w:p>
    <w:p w14:paraId="036C4D20" w14:textId="77777777" w:rsidR="001F622C" w:rsidRDefault="001F622C" w:rsidP="001F622C">
      <w:pPr>
        <w:pStyle w:val="ListParagraph"/>
        <w:numPr>
          <w:ilvl w:val="0"/>
          <w:numId w:val="4"/>
        </w:numPr>
        <w:spacing w:after="0"/>
        <w:rPr>
          <w:rFonts w:eastAsia="Arial"/>
          <w:b/>
          <w:bCs/>
          <w:color w:val="000000" w:themeColor="text1"/>
          <w:sz w:val="22"/>
        </w:rPr>
      </w:pPr>
      <w:r w:rsidRPr="710DB4EC">
        <w:rPr>
          <w:rFonts w:eastAsia="Arial"/>
          <w:b/>
          <w:bCs/>
          <w:color w:val="000000" w:themeColor="text1"/>
          <w:sz w:val="22"/>
        </w:rPr>
        <w:t>Get a flu jab</w:t>
      </w:r>
    </w:p>
    <w:p w14:paraId="6CD78A02" w14:textId="1DFE6FE6" w:rsidR="001F622C" w:rsidRDefault="001F622C" w:rsidP="001F622C">
      <w:pPr>
        <w:rPr>
          <w:rFonts w:eastAsia="Arial"/>
          <w:color w:val="000000" w:themeColor="text1"/>
        </w:rPr>
      </w:pPr>
      <w:r w:rsidRPr="710DB4EC">
        <w:rPr>
          <w:rFonts w:eastAsia="Arial"/>
          <w:color w:val="000000" w:themeColor="text1"/>
        </w:rPr>
        <w:t xml:space="preserve">It can protect you all winter. The best way to protect yourself and your family is to get the flu jab. If you are in a risk group, are pregnant or aged 65 or over, it is really important to get vaccinated; contact your GP surgery and make an appointment. The flu virus strikes in winter and it can be far more serious than you think. Flu can lead to serious complications such as bronchitis and pneumonia, and it can be deadly. That’s why the flu jab is free if you’re aged 65 or over, or if you have a long-term health condition. If you have children or grandchildren they too may also be eligible for a free flu vaccination.  And if you are the main carer of an older or disabled person you may also be eligible for the free flu jab. Just speak to your GP </w:t>
      </w:r>
      <w:r w:rsidR="008057A9">
        <w:rPr>
          <w:rFonts w:eastAsia="Arial"/>
          <w:color w:val="000000" w:themeColor="text1"/>
        </w:rPr>
        <w:t xml:space="preserve">practice </w:t>
      </w:r>
      <w:r w:rsidRPr="710DB4EC">
        <w:rPr>
          <w:rFonts w:eastAsia="Arial"/>
          <w:color w:val="000000" w:themeColor="text1"/>
        </w:rPr>
        <w:t>or pharmac</w:t>
      </w:r>
      <w:r>
        <w:rPr>
          <w:rFonts w:eastAsia="Arial"/>
          <w:color w:val="000000" w:themeColor="text1"/>
        </w:rPr>
        <w:t>y</w:t>
      </w:r>
      <w:r w:rsidRPr="710DB4EC">
        <w:rPr>
          <w:rFonts w:eastAsia="Arial"/>
          <w:color w:val="000000" w:themeColor="text1"/>
        </w:rPr>
        <w:t>.</w:t>
      </w:r>
    </w:p>
    <w:p w14:paraId="23D65036" w14:textId="77777777" w:rsidR="001F622C" w:rsidRDefault="001F622C" w:rsidP="001F622C">
      <w:pPr>
        <w:rPr>
          <w:rFonts w:eastAsia="Arial"/>
          <w:color w:val="000000" w:themeColor="text1"/>
        </w:rPr>
      </w:pPr>
    </w:p>
    <w:p w14:paraId="6FCFE73B" w14:textId="77777777" w:rsidR="001F622C" w:rsidRDefault="001F622C" w:rsidP="001F622C">
      <w:pPr>
        <w:rPr>
          <w:rFonts w:eastAsia="Arial"/>
          <w:color w:val="000000" w:themeColor="text1"/>
        </w:rPr>
      </w:pPr>
      <w:r w:rsidRPr="710DB4EC">
        <w:rPr>
          <w:rFonts w:eastAsia="Arial"/>
          <w:color w:val="000000" w:themeColor="text1"/>
        </w:rPr>
        <w:t>Also, don’t forget that if you’re aged 65 or over, you are eligible for the pneumococcal vaccine, which will help protect you from</w:t>
      </w:r>
      <w:r>
        <w:rPr>
          <w:rFonts w:eastAsia="Arial"/>
          <w:color w:val="000000" w:themeColor="text1"/>
        </w:rPr>
        <w:t xml:space="preserve"> </w:t>
      </w:r>
      <w:r w:rsidRPr="710DB4EC">
        <w:rPr>
          <w:rFonts w:eastAsia="Arial"/>
          <w:color w:val="000000" w:themeColor="text1"/>
        </w:rPr>
        <w:t xml:space="preserve">diseases such as pneumonia. For more information on staying well this winter visit </w:t>
      </w:r>
      <w:hyperlink r:id="rId23" w:history="1">
        <w:r w:rsidRPr="009D2FFC">
          <w:rPr>
            <w:rStyle w:val="Hyperlink"/>
            <w:rFonts w:ascii="Arial" w:eastAsia="Arial" w:hAnsi="Arial" w:cs="Arial"/>
          </w:rPr>
          <w:t>www.nhs.uk/flujab</w:t>
        </w:r>
      </w:hyperlink>
      <w:r>
        <w:rPr>
          <w:rStyle w:val="Hyperlink"/>
          <w:rFonts w:ascii="Arial" w:eastAsia="Arial" w:hAnsi="Arial" w:cs="Arial"/>
          <w:color w:val="000000" w:themeColor="text1"/>
        </w:rPr>
        <w:t xml:space="preserve"> </w:t>
      </w:r>
      <w:r w:rsidRPr="710DB4EC">
        <w:rPr>
          <w:rFonts w:eastAsia="Arial"/>
          <w:color w:val="000000" w:themeColor="text1"/>
        </w:rPr>
        <w:t xml:space="preserve"> </w:t>
      </w:r>
    </w:p>
    <w:p w14:paraId="15E6A471" w14:textId="77777777" w:rsidR="001F622C" w:rsidRDefault="001F622C" w:rsidP="001F622C">
      <w:pPr>
        <w:rPr>
          <w:rFonts w:eastAsia="Arial"/>
        </w:rPr>
      </w:pPr>
    </w:p>
    <w:p w14:paraId="4C3F4D01" w14:textId="77777777" w:rsidR="001F622C" w:rsidRDefault="001F622C" w:rsidP="001F622C">
      <w:pPr>
        <w:pStyle w:val="ListParagraph"/>
        <w:numPr>
          <w:ilvl w:val="0"/>
          <w:numId w:val="4"/>
        </w:numPr>
        <w:spacing w:after="0"/>
        <w:rPr>
          <w:rFonts w:eastAsia="Arial"/>
          <w:b/>
          <w:bCs/>
          <w:color w:val="000000" w:themeColor="text1"/>
          <w:sz w:val="22"/>
        </w:rPr>
      </w:pPr>
      <w:r w:rsidRPr="710DB4EC">
        <w:rPr>
          <w:rFonts w:eastAsia="Arial"/>
          <w:b/>
          <w:bCs/>
          <w:color w:val="000000" w:themeColor="text1"/>
          <w:sz w:val="22"/>
        </w:rPr>
        <w:t>If you feel unwell don’t wait – get advice from your nearest pharmac</w:t>
      </w:r>
      <w:r>
        <w:rPr>
          <w:rFonts w:eastAsia="Arial"/>
          <w:b/>
          <w:bCs/>
          <w:color w:val="000000" w:themeColor="text1"/>
          <w:sz w:val="22"/>
        </w:rPr>
        <w:t>y</w:t>
      </w:r>
    </w:p>
    <w:p w14:paraId="337A03EB" w14:textId="77777777" w:rsidR="001F622C" w:rsidRDefault="001F622C" w:rsidP="001F622C">
      <w:pPr>
        <w:rPr>
          <w:rFonts w:eastAsia="Arial"/>
          <w:color w:val="000000" w:themeColor="text1"/>
        </w:rPr>
      </w:pPr>
    </w:p>
    <w:p w14:paraId="6AF51F11" w14:textId="77777777" w:rsidR="001F622C" w:rsidRDefault="001F622C" w:rsidP="001F622C">
      <w:pPr>
        <w:rPr>
          <w:rFonts w:eastAsia="Arial"/>
          <w:color w:val="000000" w:themeColor="text1"/>
        </w:rPr>
      </w:pPr>
      <w:r w:rsidRPr="710DB4EC">
        <w:rPr>
          <w:rFonts w:eastAsia="Arial"/>
          <w:color w:val="000000" w:themeColor="text1"/>
        </w:rPr>
        <w:t xml:space="preserve">At the first sign of a winter illness, even if it’s just a cough or cold, get advice from </w:t>
      </w:r>
      <w:r>
        <w:rPr>
          <w:rFonts w:eastAsia="Arial"/>
          <w:color w:val="000000" w:themeColor="text1"/>
        </w:rPr>
        <w:t>a</w:t>
      </w:r>
      <w:r w:rsidRPr="710DB4EC">
        <w:rPr>
          <w:rFonts w:eastAsia="Arial"/>
          <w:color w:val="000000" w:themeColor="text1"/>
        </w:rPr>
        <w:t xml:space="preserve"> pharmac</w:t>
      </w:r>
      <w:r>
        <w:rPr>
          <w:rFonts w:eastAsia="Arial"/>
          <w:color w:val="000000" w:themeColor="text1"/>
        </w:rPr>
        <w:t>y</w:t>
      </w:r>
      <w:r w:rsidRPr="710DB4EC">
        <w:rPr>
          <w:rFonts w:eastAsia="Arial"/>
          <w:color w:val="000000" w:themeColor="text1"/>
        </w:rPr>
        <w:t>, before it gets more serious. Act</w:t>
      </w:r>
      <w:r>
        <w:rPr>
          <w:rFonts w:eastAsia="Arial"/>
          <w:color w:val="000000" w:themeColor="text1"/>
        </w:rPr>
        <w:t xml:space="preserve"> </w:t>
      </w:r>
      <w:r w:rsidRPr="710DB4EC">
        <w:rPr>
          <w:rFonts w:eastAsia="Arial"/>
          <w:color w:val="000000" w:themeColor="text1"/>
        </w:rPr>
        <w:t>quickly. The sooner you get advice from a pharmac</w:t>
      </w:r>
      <w:r>
        <w:rPr>
          <w:rFonts w:eastAsia="Arial"/>
          <w:color w:val="000000" w:themeColor="text1"/>
        </w:rPr>
        <w:t xml:space="preserve">y, </w:t>
      </w:r>
      <w:r w:rsidRPr="710DB4EC">
        <w:rPr>
          <w:rFonts w:eastAsia="Arial"/>
          <w:color w:val="000000" w:themeColor="text1"/>
        </w:rPr>
        <w:t xml:space="preserve">the better. Pharmacists are fully qualified to advise you on the best course of </w:t>
      </w:r>
      <w:r>
        <w:tab/>
      </w:r>
      <w:r w:rsidRPr="710DB4EC">
        <w:rPr>
          <w:rFonts w:eastAsia="Arial"/>
          <w:color w:val="000000" w:themeColor="text1"/>
        </w:rPr>
        <w:t>action.</w:t>
      </w:r>
      <w:r>
        <w:rPr>
          <w:rFonts w:eastAsia="Arial"/>
          <w:color w:val="000000" w:themeColor="text1"/>
        </w:rPr>
        <w:t xml:space="preserve"> </w:t>
      </w:r>
      <w:r w:rsidRPr="710DB4EC">
        <w:rPr>
          <w:rFonts w:eastAsia="Arial"/>
          <w:color w:val="000000" w:themeColor="text1"/>
        </w:rPr>
        <w:t>This can be the best and quickest way to help you recover and get back to normal.</w:t>
      </w:r>
      <w:r>
        <w:rPr>
          <w:rFonts w:eastAsia="Arial"/>
          <w:color w:val="000000" w:themeColor="text1"/>
        </w:rPr>
        <w:t xml:space="preserve"> </w:t>
      </w:r>
      <w:r w:rsidRPr="710DB4EC">
        <w:rPr>
          <w:rFonts w:eastAsia="Arial"/>
          <w:color w:val="000000" w:themeColor="text1"/>
        </w:rPr>
        <w:t>If you can’t get to a pharmac</w:t>
      </w:r>
      <w:r>
        <w:rPr>
          <w:rFonts w:eastAsia="Arial"/>
          <w:color w:val="000000" w:themeColor="text1"/>
        </w:rPr>
        <w:t>y</w:t>
      </w:r>
      <w:r w:rsidRPr="710DB4EC">
        <w:rPr>
          <w:rFonts w:eastAsia="Arial"/>
          <w:color w:val="000000" w:themeColor="text1"/>
        </w:rPr>
        <w:t xml:space="preserve"> yourself, ask someone to go for you or call your local </w:t>
      </w:r>
      <w:r>
        <w:rPr>
          <w:rFonts w:eastAsia="Arial"/>
          <w:color w:val="000000" w:themeColor="text1"/>
        </w:rPr>
        <w:t>one</w:t>
      </w:r>
      <w:r w:rsidRPr="710DB4EC">
        <w:rPr>
          <w:rFonts w:eastAsia="Arial"/>
          <w:color w:val="000000" w:themeColor="text1"/>
        </w:rPr>
        <w:t xml:space="preserve">. You can find out which pharmacies are close to you by visiting </w:t>
      </w:r>
      <w:hyperlink r:id="rId24" w:history="1">
        <w:r w:rsidRPr="009D2FFC">
          <w:rPr>
            <w:rStyle w:val="Hyperlink"/>
            <w:rFonts w:ascii="Arial" w:eastAsia="Arial" w:hAnsi="Arial" w:cs="Arial"/>
          </w:rPr>
          <w:t>www.nhs.uk/find-a-pharmacy</w:t>
        </w:r>
      </w:hyperlink>
      <w:r>
        <w:rPr>
          <w:rFonts w:eastAsia="Arial"/>
          <w:color w:val="000000" w:themeColor="text1"/>
        </w:rPr>
        <w:t>.</w:t>
      </w:r>
    </w:p>
    <w:p w14:paraId="58B5C111" w14:textId="77777777" w:rsidR="001F622C" w:rsidRDefault="001F622C" w:rsidP="001F622C">
      <w:pPr>
        <w:rPr>
          <w:rFonts w:eastAsia="Arial"/>
        </w:rPr>
      </w:pPr>
    </w:p>
    <w:p w14:paraId="4FBC869C" w14:textId="77777777" w:rsidR="001F622C" w:rsidRDefault="001F622C" w:rsidP="001F622C">
      <w:pPr>
        <w:pStyle w:val="ListParagraph"/>
        <w:numPr>
          <w:ilvl w:val="0"/>
          <w:numId w:val="4"/>
        </w:numPr>
        <w:spacing w:after="0"/>
        <w:rPr>
          <w:rFonts w:eastAsia="Arial"/>
          <w:b/>
          <w:bCs/>
          <w:color w:val="000000" w:themeColor="text1"/>
          <w:sz w:val="22"/>
        </w:rPr>
      </w:pPr>
      <w:r w:rsidRPr="710DB4EC">
        <w:rPr>
          <w:rFonts w:eastAsia="Arial"/>
          <w:b/>
          <w:bCs/>
          <w:color w:val="000000" w:themeColor="text1"/>
          <w:sz w:val="22"/>
        </w:rPr>
        <w:t>Think ahead</w:t>
      </w:r>
    </w:p>
    <w:p w14:paraId="0E84FBEC" w14:textId="77777777" w:rsidR="001F622C" w:rsidRDefault="001F622C" w:rsidP="001F622C">
      <w:pPr>
        <w:rPr>
          <w:rFonts w:eastAsia="Arial"/>
          <w:color w:val="000000" w:themeColor="text1"/>
        </w:rPr>
      </w:pPr>
    </w:p>
    <w:p w14:paraId="75D1F468" w14:textId="3C72563E" w:rsidR="001F622C" w:rsidRDefault="009E1DB8" w:rsidP="001F622C">
      <w:pPr>
        <w:rPr>
          <w:rFonts w:eastAsia="Arial"/>
          <w:color w:val="000000" w:themeColor="text1"/>
        </w:rPr>
      </w:pPr>
      <w:r>
        <w:rPr>
          <w:rFonts w:eastAsia="Arial"/>
          <w:color w:val="000000" w:themeColor="text1"/>
        </w:rPr>
        <w:t>M</w:t>
      </w:r>
      <w:r w:rsidRPr="009E1DB8">
        <w:rPr>
          <w:rFonts w:eastAsia="Arial"/>
          <w:color w:val="000000" w:themeColor="text1"/>
        </w:rPr>
        <w:t>ake sure that you have enough medication to last when your GP surgery may be closed. Don’t use A&amp;E or 111 as a back-up pharmacy; plan ahead. But if you do need emergency advice, community pharmacies can often help.</w:t>
      </w:r>
    </w:p>
    <w:p w14:paraId="2AF963B1" w14:textId="77777777" w:rsidR="009E1DB8" w:rsidRDefault="009E1DB8" w:rsidP="001F622C">
      <w:pPr>
        <w:rPr>
          <w:rFonts w:eastAsia="Arial"/>
          <w:b/>
          <w:bCs/>
          <w:color w:val="auto"/>
          <w:sz w:val="24"/>
          <w:szCs w:val="24"/>
        </w:rPr>
      </w:pPr>
    </w:p>
    <w:p w14:paraId="129A42AE" w14:textId="77777777" w:rsidR="001F622C" w:rsidRDefault="001F622C" w:rsidP="001F622C">
      <w:pPr>
        <w:pStyle w:val="ListParagraph"/>
        <w:numPr>
          <w:ilvl w:val="0"/>
          <w:numId w:val="3"/>
        </w:numPr>
        <w:spacing w:after="0"/>
        <w:rPr>
          <w:rFonts w:eastAsia="Arial"/>
          <w:b/>
          <w:bCs/>
          <w:szCs w:val="24"/>
        </w:rPr>
      </w:pPr>
      <w:r w:rsidRPr="710DB4EC">
        <w:rPr>
          <w:rFonts w:eastAsia="Arial"/>
          <w:b/>
          <w:bCs/>
          <w:color w:val="000000" w:themeColor="text1"/>
          <w:sz w:val="22"/>
        </w:rPr>
        <w:t>Know when NHS services near your home are open</w:t>
      </w:r>
    </w:p>
    <w:p w14:paraId="42FCBB4B" w14:textId="77777777" w:rsidR="001F622C" w:rsidRDefault="001F622C" w:rsidP="001F622C">
      <w:pPr>
        <w:rPr>
          <w:rFonts w:eastAsia="Arial"/>
          <w:color w:val="000000" w:themeColor="text1"/>
        </w:rPr>
      </w:pPr>
    </w:p>
    <w:p w14:paraId="74A9FAEB" w14:textId="77777777" w:rsidR="001F622C" w:rsidRDefault="001F622C" w:rsidP="001F622C">
      <w:pPr>
        <w:rPr>
          <w:rFonts w:eastAsia="Arial"/>
          <w:color w:val="000000" w:themeColor="text1"/>
        </w:rPr>
      </w:pPr>
      <w:r w:rsidRPr="710DB4EC">
        <w:rPr>
          <w:rFonts w:eastAsia="Arial"/>
          <w:color w:val="000000" w:themeColor="text1"/>
        </w:rPr>
        <w:t xml:space="preserve">A&amp;E and GP aren’t your only options. Check out </w:t>
      </w:r>
      <w:hyperlink r:id="rId25" w:history="1">
        <w:r w:rsidRPr="009D2FFC">
          <w:rPr>
            <w:rStyle w:val="Hyperlink"/>
            <w:rFonts w:ascii="Arial" w:eastAsia="Arial" w:hAnsi="Arial" w:cs="Arial"/>
          </w:rPr>
          <w:t>https://www.nhs.uk/</w:t>
        </w:r>
      </w:hyperlink>
      <w:r>
        <w:rPr>
          <w:rStyle w:val="Hyperlink"/>
          <w:rFonts w:ascii="Arial" w:eastAsia="Arial" w:hAnsi="Arial" w:cs="Arial"/>
          <w:color w:val="000000" w:themeColor="text1"/>
        </w:rPr>
        <w:t xml:space="preserve"> </w:t>
      </w:r>
      <w:r w:rsidRPr="710DB4EC">
        <w:rPr>
          <w:rFonts w:eastAsia="Arial"/>
          <w:color w:val="000000" w:themeColor="text1"/>
        </w:rPr>
        <w:t xml:space="preserve"> for your nearest pharmacy, walk-in centre or minor injuries unit if</w:t>
      </w:r>
      <w:r>
        <w:rPr>
          <w:rFonts w:eastAsia="Arial"/>
          <w:color w:val="000000" w:themeColor="text1"/>
        </w:rPr>
        <w:t xml:space="preserve"> </w:t>
      </w:r>
      <w:r w:rsidRPr="710DB4EC">
        <w:rPr>
          <w:rFonts w:eastAsia="Arial"/>
          <w:color w:val="000000" w:themeColor="text1"/>
        </w:rPr>
        <w:t>you’re not sure what to do.</w:t>
      </w:r>
    </w:p>
    <w:p w14:paraId="380BFEEF" w14:textId="77777777" w:rsidR="001F622C" w:rsidRDefault="001F622C" w:rsidP="001F622C">
      <w:pPr>
        <w:rPr>
          <w:rFonts w:eastAsia="Arial"/>
          <w:b/>
          <w:bCs/>
          <w:color w:val="000000" w:themeColor="text1"/>
        </w:rPr>
      </w:pPr>
    </w:p>
    <w:p w14:paraId="3F3FF084" w14:textId="77777777" w:rsidR="001F622C" w:rsidRDefault="001F622C" w:rsidP="001F622C">
      <w:pPr>
        <w:pStyle w:val="ListParagraph"/>
        <w:numPr>
          <w:ilvl w:val="0"/>
          <w:numId w:val="4"/>
        </w:numPr>
        <w:spacing w:after="0"/>
        <w:rPr>
          <w:rFonts w:eastAsia="Arial"/>
          <w:b/>
          <w:bCs/>
          <w:color w:val="000000" w:themeColor="text1"/>
          <w:sz w:val="22"/>
        </w:rPr>
      </w:pPr>
      <w:r w:rsidRPr="710DB4EC">
        <w:rPr>
          <w:rFonts w:eastAsia="Arial"/>
          <w:b/>
          <w:bCs/>
          <w:color w:val="000000" w:themeColor="text1"/>
          <w:sz w:val="22"/>
        </w:rPr>
        <w:t>Cold outside? It’s the perfect excuse to eat well and wrap up warm</w:t>
      </w:r>
    </w:p>
    <w:p w14:paraId="12FABBB1" w14:textId="77777777" w:rsidR="001F622C" w:rsidRDefault="001F622C" w:rsidP="001F622C">
      <w:pPr>
        <w:rPr>
          <w:rFonts w:eastAsia="Arial"/>
          <w:color w:val="000000" w:themeColor="text1"/>
        </w:rPr>
      </w:pPr>
    </w:p>
    <w:p w14:paraId="37FF3092" w14:textId="77777777" w:rsidR="001F622C" w:rsidRDefault="001F622C" w:rsidP="001F622C">
      <w:pPr>
        <w:rPr>
          <w:rFonts w:eastAsia="Arial"/>
          <w:color w:val="000000" w:themeColor="text1"/>
        </w:rPr>
      </w:pPr>
      <w:r w:rsidRPr="710DB4EC">
        <w:rPr>
          <w:rFonts w:eastAsia="Arial"/>
          <w:color w:val="000000" w:themeColor="text1"/>
        </w:rPr>
        <w:t>Keep warm inside and out, by keeping active and having regular hot drinks and nutritious meals. If you have breathing problems</w:t>
      </w:r>
      <w:r>
        <w:rPr>
          <w:rFonts w:eastAsia="Arial"/>
          <w:color w:val="000000" w:themeColor="text1"/>
        </w:rPr>
        <w:t>,</w:t>
      </w:r>
      <w:r w:rsidRPr="710DB4EC">
        <w:rPr>
          <w:rFonts w:eastAsia="Arial"/>
          <w:color w:val="000000" w:themeColor="text1"/>
        </w:rPr>
        <w:t xml:space="preserve"> even a small change in temperature can affect you</w:t>
      </w:r>
      <w:r>
        <w:rPr>
          <w:rFonts w:eastAsia="Arial"/>
          <w:color w:val="000000" w:themeColor="text1"/>
        </w:rPr>
        <w:t>, s</w:t>
      </w:r>
      <w:r w:rsidRPr="710DB4EC">
        <w:rPr>
          <w:rFonts w:eastAsia="Arial"/>
          <w:color w:val="000000" w:themeColor="text1"/>
        </w:rPr>
        <w:t xml:space="preserve">o take extra care. </w:t>
      </w:r>
      <w:hyperlink r:id="rId26">
        <w:r w:rsidRPr="710DB4EC">
          <w:rPr>
            <w:rStyle w:val="Hyperlink"/>
            <w:rFonts w:ascii="Arial" w:eastAsia="Arial" w:hAnsi="Arial" w:cs="Arial"/>
            <w:color w:val="000000" w:themeColor="text1"/>
          </w:rPr>
          <w:t>Citizens Advice</w:t>
        </w:r>
      </w:hyperlink>
      <w:r w:rsidRPr="710DB4EC">
        <w:rPr>
          <w:rFonts w:eastAsia="Arial"/>
          <w:color w:val="000000" w:themeColor="text1"/>
        </w:rPr>
        <w:t xml:space="preserve"> can help around available benefits. Call 0800 144 8848 if you need advice.</w:t>
      </w:r>
    </w:p>
    <w:p w14:paraId="53F71E84" w14:textId="77777777" w:rsidR="001F622C" w:rsidRDefault="001F622C" w:rsidP="001F622C">
      <w:pPr>
        <w:rPr>
          <w:rFonts w:eastAsia="Arial"/>
        </w:rPr>
      </w:pPr>
    </w:p>
    <w:p w14:paraId="4A5A80C0" w14:textId="77777777" w:rsidR="001F622C" w:rsidRDefault="001F622C" w:rsidP="001F622C">
      <w:pPr>
        <w:pStyle w:val="ListParagraph"/>
        <w:numPr>
          <w:ilvl w:val="0"/>
          <w:numId w:val="4"/>
        </w:numPr>
        <w:spacing w:after="0"/>
        <w:rPr>
          <w:rFonts w:eastAsia="Arial"/>
          <w:b/>
          <w:bCs/>
          <w:color w:val="000000" w:themeColor="text1"/>
          <w:sz w:val="22"/>
        </w:rPr>
      </w:pPr>
      <w:r w:rsidRPr="710DB4EC">
        <w:rPr>
          <w:rFonts w:eastAsia="Arial"/>
          <w:b/>
          <w:bCs/>
          <w:color w:val="000000" w:themeColor="text1"/>
          <w:sz w:val="22"/>
        </w:rPr>
        <w:t>A&amp;E is only for emergencies. The right NHS services are everywhere – we just need to stop and think – and then choose the right one.</w:t>
      </w:r>
    </w:p>
    <w:p w14:paraId="0D0A1494" w14:textId="77777777" w:rsidR="001F622C" w:rsidRDefault="001F622C" w:rsidP="001F622C">
      <w:pPr>
        <w:ind w:left="360"/>
        <w:rPr>
          <w:rFonts w:eastAsia="Arial"/>
          <w:b/>
          <w:bCs/>
        </w:rPr>
      </w:pPr>
    </w:p>
    <w:p w14:paraId="56C4288A" w14:textId="77777777" w:rsidR="001F622C" w:rsidRPr="00F41E7C" w:rsidRDefault="001F622C" w:rsidP="001F622C">
      <w:pPr>
        <w:ind w:left="360"/>
        <w:rPr>
          <w:rFonts w:eastAsia="Arial"/>
          <w:b/>
          <w:bCs/>
        </w:rPr>
      </w:pPr>
      <w:r w:rsidRPr="00F41E7C">
        <w:rPr>
          <w:rFonts w:eastAsia="Arial"/>
          <w:b/>
          <w:bCs/>
        </w:rPr>
        <w:t>ENDS</w:t>
      </w:r>
    </w:p>
    <w:p w14:paraId="67B26288" w14:textId="77777777" w:rsidR="001F622C" w:rsidRDefault="001F622C" w:rsidP="710DB4EC">
      <w:pPr>
        <w:rPr>
          <w:rFonts w:eastAsia="Arial"/>
          <w:b/>
          <w:bCs/>
          <w:color w:val="000000" w:themeColor="text1"/>
          <w:sz w:val="28"/>
          <w:szCs w:val="28"/>
        </w:rPr>
      </w:pPr>
    </w:p>
    <w:p w14:paraId="1146F569" w14:textId="1B807CE2" w:rsidR="24F51766" w:rsidRPr="00F41E7C" w:rsidRDefault="24F51766" w:rsidP="00F41E7C">
      <w:pPr>
        <w:rPr>
          <w:rFonts w:eastAsia="Arial"/>
          <w:color w:val="000000" w:themeColor="text1"/>
        </w:rPr>
      </w:pPr>
      <w:r>
        <w:br/>
      </w:r>
      <w:r w:rsidRPr="00F41E7C">
        <w:rPr>
          <w:rFonts w:eastAsia="Arial"/>
          <w:color w:val="000000" w:themeColor="text1"/>
        </w:rPr>
        <w:t xml:space="preserve">Press release </w:t>
      </w:r>
      <w:r w:rsidR="00F41E7C">
        <w:rPr>
          <w:rFonts w:eastAsia="Arial"/>
          <w:color w:val="000000" w:themeColor="text1"/>
        </w:rPr>
        <w:t>two:</w:t>
      </w:r>
      <w:r w:rsidRPr="00F41E7C">
        <w:rPr>
          <w:rFonts w:eastAsia="Arial"/>
          <w:color w:val="000000" w:themeColor="text1"/>
        </w:rPr>
        <w:t xml:space="preserve"> </w:t>
      </w:r>
      <w:r w:rsidR="7B0463E7" w:rsidRPr="00F41E7C">
        <w:rPr>
          <w:rFonts w:eastAsia="Arial"/>
          <w:color w:val="000000" w:themeColor="text1"/>
        </w:rPr>
        <w:t xml:space="preserve">8 </w:t>
      </w:r>
      <w:r w:rsidR="75C915DD" w:rsidRPr="00F41E7C">
        <w:rPr>
          <w:rFonts w:eastAsia="Arial"/>
          <w:color w:val="000000" w:themeColor="text1"/>
        </w:rPr>
        <w:t>January</w:t>
      </w:r>
      <w:r w:rsidR="00F41E7C">
        <w:rPr>
          <w:rFonts w:eastAsia="Arial"/>
          <w:color w:val="000000" w:themeColor="text1"/>
        </w:rPr>
        <w:t xml:space="preserve"> 2024</w:t>
      </w:r>
    </w:p>
    <w:p w14:paraId="313FA2E3" w14:textId="2205BC07" w:rsidR="0FB8D402" w:rsidRDefault="0FB8D402" w:rsidP="0FB8D402">
      <w:pPr>
        <w:spacing w:line="259" w:lineRule="auto"/>
        <w:rPr>
          <w:rFonts w:eastAsia="Arial"/>
          <w:b/>
          <w:bCs/>
          <w:color w:val="000000" w:themeColor="text1"/>
        </w:rPr>
      </w:pPr>
    </w:p>
    <w:p w14:paraId="5A6765D1" w14:textId="77777777" w:rsidR="001F622C" w:rsidRPr="007849B7" w:rsidRDefault="001F622C" w:rsidP="001F622C">
      <w:pPr>
        <w:rPr>
          <w:rFonts w:eastAsia="Arial"/>
          <w:b/>
          <w:bCs/>
          <w:color w:val="000000" w:themeColor="text1"/>
          <w:sz w:val="24"/>
          <w:szCs w:val="24"/>
        </w:rPr>
      </w:pPr>
      <w:r w:rsidRPr="007849B7">
        <w:rPr>
          <w:rFonts w:eastAsia="Arial"/>
          <w:b/>
          <w:bCs/>
          <w:color w:val="000000" w:themeColor="text1"/>
          <w:sz w:val="24"/>
          <w:szCs w:val="24"/>
        </w:rPr>
        <w:t xml:space="preserve">People across Lancashire and </w:t>
      </w:r>
      <w:r>
        <w:rPr>
          <w:rFonts w:eastAsia="Arial"/>
          <w:b/>
          <w:bCs/>
          <w:color w:val="000000" w:themeColor="text1"/>
          <w:sz w:val="24"/>
          <w:szCs w:val="24"/>
        </w:rPr>
        <w:t>S</w:t>
      </w:r>
      <w:r w:rsidRPr="007849B7">
        <w:rPr>
          <w:rFonts w:eastAsia="Arial"/>
          <w:b/>
          <w:bCs/>
          <w:color w:val="000000" w:themeColor="text1"/>
          <w:sz w:val="24"/>
          <w:szCs w:val="24"/>
        </w:rPr>
        <w:t>outh Cumbria living with a long-term condition are being urged to take extra precaution</w:t>
      </w:r>
      <w:r>
        <w:rPr>
          <w:rFonts w:eastAsia="Arial"/>
          <w:b/>
          <w:bCs/>
          <w:color w:val="000000" w:themeColor="text1"/>
          <w:sz w:val="24"/>
          <w:szCs w:val="24"/>
        </w:rPr>
        <w:t>s</w:t>
      </w:r>
      <w:r w:rsidRPr="007849B7">
        <w:rPr>
          <w:rFonts w:eastAsia="Arial"/>
          <w:b/>
          <w:bCs/>
          <w:color w:val="000000" w:themeColor="text1"/>
          <w:sz w:val="24"/>
          <w:szCs w:val="24"/>
        </w:rPr>
        <w:t xml:space="preserve"> this winter</w:t>
      </w:r>
    </w:p>
    <w:p w14:paraId="4BB9FB2F" w14:textId="77777777" w:rsidR="001F622C" w:rsidRDefault="001F622C" w:rsidP="001F622C">
      <w:pPr>
        <w:rPr>
          <w:rFonts w:eastAsia="Arial"/>
          <w:color w:val="000000" w:themeColor="text1"/>
        </w:rPr>
      </w:pPr>
      <w:r>
        <w:lastRenderedPageBreak/>
        <w:br/>
      </w:r>
      <w:r w:rsidRPr="710DB4EC">
        <w:rPr>
          <w:rFonts w:eastAsia="Arial"/>
          <w:color w:val="000000" w:themeColor="text1"/>
        </w:rPr>
        <w:t>Long-term conditions, or chronic diseases, are conditions that require ongoing care and often are managed by medications and other treatments. Examples include diabetes, arthritis, high blood pressure, epilepsy, asthma and heart or kidney disease.</w:t>
      </w:r>
    </w:p>
    <w:p w14:paraId="38E6285F" w14:textId="77777777" w:rsidR="001F622C" w:rsidRDefault="001F622C" w:rsidP="001F622C">
      <w:pPr>
        <w:rPr>
          <w:rFonts w:eastAsia="Arial"/>
        </w:rPr>
      </w:pPr>
    </w:p>
    <w:p w14:paraId="70A7865F" w14:textId="77777777" w:rsidR="001F622C" w:rsidRDefault="001F622C" w:rsidP="001F622C">
      <w:pPr>
        <w:rPr>
          <w:rFonts w:eastAsia="Arial"/>
          <w:color w:val="000000" w:themeColor="text1"/>
        </w:rPr>
      </w:pPr>
      <w:r w:rsidRPr="710DB4EC">
        <w:rPr>
          <w:rFonts w:eastAsia="Arial"/>
          <w:color w:val="000000" w:themeColor="text1"/>
        </w:rPr>
        <w:t>During winter, damp and cold weather can aggravate existing health problems and make people more vulnerable to winter illnesses. This is particularly true for those who live with a long-term condition.</w:t>
      </w:r>
    </w:p>
    <w:p w14:paraId="65DADDC0" w14:textId="77777777" w:rsidR="001F622C" w:rsidRDefault="001F622C" w:rsidP="001F622C">
      <w:pPr>
        <w:rPr>
          <w:rFonts w:eastAsia="Arial"/>
        </w:rPr>
      </w:pPr>
    </w:p>
    <w:p w14:paraId="1879F6AE" w14:textId="77777777" w:rsidR="001F622C" w:rsidRDefault="001F622C" w:rsidP="001F622C">
      <w:pPr>
        <w:rPr>
          <w:rFonts w:eastAsia="Arial"/>
        </w:rPr>
      </w:pPr>
      <w:r w:rsidRPr="710DB4EC">
        <w:rPr>
          <w:rFonts w:eastAsia="Arial"/>
          <w:color w:val="000000" w:themeColor="text1"/>
        </w:rPr>
        <w:t>Everyone’s experience of living with a long-term condition is different but there are few things people can do to help manage their condition, including:</w:t>
      </w:r>
      <w:r>
        <w:br/>
      </w:r>
    </w:p>
    <w:p w14:paraId="19F92237"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t>Get the flu vaccine</w:t>
      </w:r>
      <w:r>
        <w:rPr>
          <w:rFonts w:eastAsia="Arial"/>
          <w:color w:val="000000" w:themeColor="text1"/>
          <w:sz w:val="22"/>
        </w:rPr>
        <w:t>.</w:t>
      </w:r>
    </w:p>
    <w:p w14:paraId="05A269E2"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t>Stay protected against COVID-19 with an autumn booster vaccine</w:t>
      </w:r>
      <w:r>
        <w:rPr>
          <w:rFonts w:eastAsia="Arial"/>
          <w:color w:val="000000" w:themeColor="text1"/>
          <w:sz w:val="22"/>
        </w:rPr>
        <w:t>.</w:t>
      </w:r>
    </w:p>
    <w:p w14:paraId="42C4A4AB"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t>Make sure that you have had any planned reviews of your condition</w:t>
      </w:r>
      <w:r>
        <w:rPr>
          <w:rFonts w:eastAsia="Arial"/>
          <w:color w:val="000000" w:themeColor="text1"/>
          <w:sz w:val="22"/>
        </w:rPr>
        <w:t>.</w:t>
      </w:r>
    </w:p>
    <w:p w14:paraId="0CEE1C5A"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t>Take your medication as prescribed and see your pharmacist for any medication concerns</w:t>
      </w:r>
      <w:r>
        <w:rPr>
          <w:rFonts w:eastAsia="Arial"/>
          <w:color w:val="000000" w:themeColor="text1"/>
          <w:sz w:val="22"/>
        </w:rPr>
        <w:t>.</w:t>
      </w:r>
    </w:p>
    <w:p w14:paraId="25C24F36"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t>Keep warm</w:t>
      </w:r>
      <w:r>
        <w:rPr>
          <w:rFonts w:eastAsia="Arial"/>
          <w:color w:val="000000" w:themeColor="text1"/>
          <w:sz w:val="22"/>
        </w:rPr>
        <w:t>.</w:t>
      </w:r>
    </w:p>
    <w:p w14:paraId="2A658C08"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t>If you smoke, consider steps to quit</w:t>
      </w:r>
      <w:r>
        <w:rPr>
          <w:rFonts w:eastAsia="Arial"/>
          <w:color w:val="000000" w:themeColor="text1"/>
          <w:sz w:val="22"/>
        </w:rPr>
        <w:t>.</w:t>
      </w:r>
    </w:p>
    <w:p w14:paraId="14B9D857"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t>Eat a healthy and balanced diet</w:t>
      </w:r>
      <w:r>
        <w:rPr>
          <w:rFonts w:eastAsia="Arial"/>
          <w:color w:val="000000" w:themeColor="text1"/>
          <w:sz w:val="22"/>
        </w:rPr>
        <w:t>.</w:t>
      </w:r>
    </w:p>
    <w:p w14:paraId="38AD3562"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t>Exercise daily: even short walks and housework count as physical activity.</w:t>
      </w:r>
    </w:p>
    <w:p w14:paraId="67E5B7C8" w14:textId="77777777" w:rsidR="001F622C" w:rsidRDefault="001F622C" w:rsidP="001F622C">
      <w:pPr>
        <w:rPr>
          <w:rFonts w:eastAsia="Arial"/>
          <w:color w:val="000000" w:themeColor="text1"/>
        </w:rPr>
      </w:pPr>
      <w:r>
        <w:br/>
      </w:r>
      <w:r w:rsidRPr="710DB4EC">
        <w:rPr>
          <w:rFonts w:eastAsia="Arial"/>
          <w:color w:val="000000" w:themeColor="text1"/>
        </w:rPr>
        <w:t xml:space="preserve">Miss Jane McNicholas, </w:t>
      </w:r>
      <w:r>
        <w:rPr>
          <w:rFonts w:eastAsia="Arial"/>
          <w:color w:val="000000" w:themeColor="text1"/>
        </w:rPr>
        <w:t>c</w:t>
      </w:r>
      <w:r w:rsidRPr="710DB4EC">
        <w:rPr>
          <w:rFonts w:eastAsia="Arial"/>
          <w:color w:val="000000" w:themeColor="text1"/>
        </w:rPr>
        <w:t xml:space="preserve">hief </w:t>
      </w:r>
      <w:r>
        <w:rPr>
          <w:rFonts w:eastAsia="Arial"/>
          <w:color w:val="000000" w:themeColor="text1"/>
        </w:rPr>
        <w:t>m</w:t>
      </w:r>
      <w:r w:rsidRPr="710DB4EC">
        <w:rPr>
          <w:rFonts w:eastAsia="Arial"/>
          <w:color w:val="000000" w:themeColor="text1"/>
        </w:rPr>
        <w:t xml:space="preserve">edical </w:t>
      </w:r>
      <w:r>
        <w:rPr>
          <w:rFonts w:eastAsia="Arial"/>
          <w:color w:val="000000" w:themeColor="text1"/>
        </w:rPr>
        <w:t>o</w:t>
      </w:r>
      <w:r w:rsidRPr="710DB4EC">
        <w:rPr>
          <w:rFonts w:eastAsia="Arial"/>
          <w:color w:val="000000" w:themeColor="text1"/>
        </w:rPr>
        <w:t>fficer at University Hospitals of Morecambe Bay NHS Foundation Trust, speaking on behalf of the NHS in Lancashire and South Cumbria, said: “If you have a long-term health condition it’s really important that you look after yourself, especially as the weather gets colder.</w:t>
      </w:r>
    </w:p>
    <w:p w14:paraId="72C862EC" w14:textId="77777777" w:rsidR="001F622C" w:rsidRDefault="001F622C" w:rsidP="001F622C">
      <w:pPr>
        <w:rPr>
          <w:rFonts w:eastAsia="Arial"/>
          <w:color w:val="000000" w:themeColor="text1"/>
        </w:rPr>
      </w:pPr>
      <w:r>
        <w:br/>
      </w:r>
      <w:r w:rsidRPr="710DB4EC">
        <w:rPr>
          <w:rFonts w:eastAsia="Arial"/>
          <w:color w:val="000000" w:themeColor="text1"/>
        </w:rPr>
        <w:t>“A decrease in temperature and damp conditions can aggravate any existing health problems and make us more vulnerable to respiratory winter illnesses, while shorter, darker days can affect our mood. However, by planning ahead and taking a few simple steps, you can help yourself to stay healthy and on top of your condition.</w:t>
      </w:r>
    </w:p>
    <w:p w14:paraId="0C87EDD3" w14:textId="77777777" w:rsidR="001F622C" w:rsidRDefault="001F622C" w:rsidP="001F622C">
      <w:pPr>
        <w:rPr>
          <w:rFonts w:eastAsia="Arial"/>
        </w:rPr>
      </w:pPr>
    </w:p>
    <w:p w14:paraId="55BB7551" w14:textId="77777777" w:rsidR="001F622C" w:rsidRDefault="001F622C" w:rsidP="001F622C">
      <w:pPr>
        <w:rPr>
          <w:rFonts w:eastAsia="Arial"/>
          <w:color w:val="000000" w:themeColor="text1"/>
        </w:rPr>
      </w:pPr>
      <w:r w:rsidRPr="710DB4EC">
        <w:rPr>
          <w:rFonts w:eastAsia="Arial"/>
          <w:color w:val="000000" w:themeColor="text1"/>
        </w:rPr>
        <w:t>“No one likes being ill or wants to spend time in hospital, so we all need to take responsibility and look after ourselves as best we can.</w:t>
      </w:r>
    </w:p>
    <w:p w14:paraId="13909113" w14:textId="77777777" w:rsidR="001F622C" w:rsidRDefault="001F622C" w:rsidP="001F622C">
      <w:pPr>
        <w:rPr>
          <w:rFonts w:eastAsia="Arial"/>
        </w:rPr>
      </w:pPr>
    </w:p>
    <w:p w14:paraId="2C1A47EA" w14:textId="77777777" w:rsidR="001F622C" w:rsidRDefault="001F622C" w:rsidP="001F622C">
      <w:pPr>
        <w:rPr>
          <w:rFonts w:eastAsia="Arial"/>
          <w:color w:val="000000" w:themeColor="text1"/>
        </w:rPr>
      </w:pPr>
      <w:r w:rsidRPr="710DB4EC">
        <w:rPr>
          <w:rFonts w:eastAsia="Arial"/>
          <w:color w:val="000000" w:themeColor="text1"/>
        </w:rPr>
        <w:t>“If you do need help this winter, the NHS is here for you. There’s also plenty of information and support available to help you to take care of yourself on a daily basis.”</w:t>
      </w:r>
    </w:p>
    <w:p w14:paraId="0745B6D3" w14:textId="77777777" w:rsidR="001F622C" w:rsidRDefault="001F622C" w:rsidP="001F622C">
      <w:pPr>
        <w:rPr>
          <w:rFonts w:eastAsia="Arial"/>
        </w:rPr>
      </w:pPr>
    </w:p>
    <w:p w14:paraId="188375D3"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t>For help with living with asthma</w:t>
      </w:r>
      <w:r>
        <w:rPr>
          <w:rFonts w:eastAsia="Arial"/>
          <w:color w:val="000000" w:themeColor="text1"/>
          <w:sz w:val="22"/>
        </w:rPr>
        <w:t xml:space="preserve">: </w:t>
      </w:r>
      <w:hyperlink r:id="rId27">
        <w:r w:rsidRPr="710DB4EC">
          <w:rPr>
            <w:rStyle w:val="Hyperlink"/>
            <w:rFonts w:ascii="Arial" w:eastAsia="Arial" w:hAnsi="Arial" w:cs="Arial"/>
            <w:color w:val="000000" w:themeColor="text1"/>
            <w:sz w:val="22"/>
          </w:rPr>
          <w:t>https://www.nhs.uk/conditions/asthma/living-with/</w:t>
        </w:r>
      </w:hyperlink>
    </w:p>
    <w:p w14:paraId="064BE9D6"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lastRenderedPageBreak/>
        <w:t>For help living with COPD</w:t>
      </w:r>
      <w:r>
        <w:rPr>
          <w:rFonts w:eastAsia="Arial"/>
          <w:color w:val="000000" w:themeColor="text1"/>
          <w:sz w:val="22"/>
        </w:rPr>
        <w:t xml:space="preserve">: </w:t>
      </w:r>
      <w:hyperlink r:id="rId28">
        <w:r w:rsidRPr="710DB4EC">
          <w:rPr>
            <w:rStyle w:val="Hyperlink"/>
            <w:rFonts w:ascii="Arial" w:eastAsia="Arial" w:hAnsi="Arial" w:cs="Arial"/>
            <w:color w:val="000000" w:themeColor="text1"/>
            <w:sz w:val="22"/>
          </w:rPr>
          <w:t>https://www.nhs.uk/conditions/chronic-obstructive-pulmonary-disease-copd/living-with/</w:t>
        </w:r>
      </w:hyperlink>
    </w:p>
    <w:p w14:paraId="2956637A"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t>For help living with type one diabetes</w:t>
      </w:r>
      <w:r>
        <w:rPr>
          <w:rFonts w:eastAsia="Arial"/>
          <w:color w:val="000000" w:themeColor="text1"/>
          <w:sz w:val="22"/>
        </w:rPr>
        <w:t xml:space="preserve">: </w:t>
      </w:r>
      <w:hyperlink r:id="rId29">
        <w:r w:rsidRPr="710DB4EC">
          <w:rPr>
            <w:rStyle w:val="Hyperlink"/>
            <w:rFonts w:ascii="Arial" w:eastAsia="Arial" w:hAnsi="Arial" w:cs="Arial"/>
            <w:color w:val="000000" w:themeColor="text1"/>
            <w:sz w:val="22"/>
          </w:rPr>
          <w:t>https://www.nhs.uk/conditions/type-1-diabetes/living-with-type-1-diabetes/</w:t>
        </w:r>
      </w:hyperlink>
    </w:p>
    <w:p w14:paraId="723303A7" w14:textId="77777777" w:rsidR="001F622C" w:rsidRDefault="001F622C" w:rsidP="001F622C">
      <w:pPr>
        <w:pStyle w:val="ListParagraph"/>
        <w:numPr>
          <w:ilvl w:val="0"/>
          <w:numId w:val="4"/>
        </w:numPr>
        <w:spacing w:after="0"/>
        <w:rPr>
          <w:rFonts w:eastAsia="Arial"/>
          <w:color w:val="000000" w:themeColor="text1"/>
          <w:sz w:val="22"/>
        </w:rPr>
      </w:pPr>
      <w:r w:rsidRPr="710DB4EC">
        <w:rPr>
          <w:rFonts w:eastAsia="Arial"/>
          <w:color w:val="000000" w:themeColor="text1"/>
          <w:sz w:val="22"/>
        </w:rPr>
        <w:t>For help living with type two diabetes</w:t>
      </w:r>
      <w:r>
        <w:rPr>
          <w:rFonts w:eastAsia="Arial"/>
          <w:color w:val="000000" w:themeColor="text1"/>
          <w:sz w:val="22"/>
        </w:rPr>
        <w:t xml:space="preserve">: </w:t>
      </w:r>
      <w:hyperlink r:id="rId30">
        <w:r w:rsidRPr="710DB4EC">
          <w:rPr>
            <w:rStyle w:val="Hyperlink"/>
            <w:rFonts w:ascii="Arial" w:eastAsia="Arial" w:hAnsi="Arial" w:cs="Arial"/>
            <w:color w:val="000000" w:themeColor="text1"/>
            <w:sz w:val="22"/>
          </w:rPr>
          <w:t>https://www.nhs.uk/conditions/type-2-diabetes/food-and-keeping-active/</w:t>
        </w:r>
      </w:hyperlink>
    </w:p>
    <w:p w14:paraId="2A2010AF" w14:textId="77777777" w:rsidR="001F622C" w:rsidRPr="00F41E7C" w:rsidRDefault="001F622C" w:rsidP="001F622C">
      <w:pPr>
        <w:pStyle w:val="ListParagraph"/>
        <w:numPr>
          <w:ilvl w:val="0"/>
          <w:numId w:val="4"/>
        </w:numPr>
        <w:spacing w:after="0"/>
        <w:rPr>
          <w:rFonts w:eastAsia="Arial"/>
        </w:rPr>
      </w:pPr>
      <w:r w:rsidRPr="710DB4EC">
        <w:rPr>
          <w:rFonts w:eastAsia="Arial"/>
          <w:color w:val="000000" w:themeColor="text1"/>
          <w:sz w:val="22"/>
        </w:rPr>
        <w:t>For help living with heart failure</w:t>
      </w:r>
      <w:r>
        <w:rPr>
          <w:rFonts w:eastAsia="Arial"/>
          <w:color w:val="000000" w:themeColor="text1"/>
          <w:sz w:val="22"/>
        </w:rPr>
        <w:t xml:space="preserve">: </w:t>
      </w:r>
      <w:hyperlink r:id="rId31">
        <w:r w:rsidRPr="710DB4EC">
          <w:rPr>
            <w:rStyle w:val="Hyperlink"/>
            <w:rFonts w:ascii="Arial" w:eastAsia="Arial" w:hAnsi="Arial" w:cs="Arial"/>
            <w:color w:val="000000" w:themeColor="text1"/>
            <w:sz w:val="22"/>
          </w:rPr>
          <w:t>https://www.nhs.uk/conditions/heart-failure/living-with/</w:t>
        </w:r>
        <w:r>
          <w:br/>
        </w:r>
      </w:hyperlink>
    </w:p>
    <w:p w14:paraId="2B2CDC85" w14:textId="77777777" w:rsidR="001F622C" w:rsidRPr="00F41E7C" w:rsidRDefault="001F622C" w:rsidP="001F622C">
      <w:pPr>
        <w:rPr>
          <w:rFonts w:eastAsia="Arial"/>
          <w:b/>
          <w:bCs/>
        </w:rPr>
      </w:pPr>
      <w:r w:rsidRPr="00F41E7C">
        <w:rPr>
          <w:rFonts w:eastAsia="Arial"/>
          <w:b/>
          <w:bCs/>
        </w:rPr>
        <w:t>ENDS</w:t>
      </w:r>
    </w:p>
    <w:p w14:paraId="7B6E8814" w14:textId="77777777" w:rsidR="001F622C" w:rsidRPr="00F41E7C" w:rsidRDefault="001F622C" w:rsidP="001F622C">
      <w:pPr>
        <w:rPr>
          <w:rFonts w:eastAsia="Arial"/>
          <w:b/>
          <w:bCs/>
          <w:color w:val="000000" w:themeColor="text1"/>
        </w:rPr>
      </w:pPr>
    </w:p>
    <w:sectPr w:rsidR="001F622C" w:rsidRPr="00F41E7C" w:rsidSect="00F631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D7F64"/>
    <w:multiLevelType w:val="hybridMultilevel"/>
    <w:tmpl w:val="297E4C54"/>
    <w:lvl w:ilvl="0" w:tplc="C38A16EA">
      <w:start w:val="1"/>
      <w:numFmt w:val="bullet"/>
      <w:lvlText w:val=""/>
      <w:lvlJc w:val="left"/>
      <w:pPr>
        <w:ind w:left="720" w:hanging="360"/>
      </w:pPr>
      <w:rPr>
        <w:rFonts w:ascii="Symbol" w:hAnsi="Symbol" w:hint="default"/>
      </w:rPr>
    </w:lvl>
    <w:lvl w:ilvl="1" w:tplc="950A2432">
      <w:start w:val="1"/>
      <w:numFmt w:val="bullet"/>
      <w:lvlText w:val="o"/>
      <w:lvlJc w:val="left"/>
      <w:pPr>
        <w:ind w:left="1440" w:hanging="360"/>
      </w:pPr>
      <w:rPr>
        <w:rFonts w:ascii="Courier New" w:hAnsi="Courier New" w:hint="default"/>
      </w:rPr>
    </w:lvl>
    <w:lvl w:ilvl="2" w:tplc="F54E75D2">
      <w:start w:val="1"/>
      <w:numFmt w:val="bullet"/>
      <w:lvlText w:val=""/>
      <w:lvlJc w:val="left"/>
      <w:pPr>
        <w:ind w:left="2160" w:hanging="360"/>
      </w:pPr>
      <w:rPr>
        <w:rFonts w:ascii="Wingdings" w:hAnsi="Wingdings" w:hint="default"/>
      </w:rPr>
    </w:lvl>
    <w:lvl w:ilvl="3" w:tplc="894A3E30">
      <w:start w:val="1"/>
      <w:numFmt w:val="bullet"/>
      <w:lvlText w:val=""/>
      <w:lvlJc w:val="left"/>
      <w:pPr>
        <w:ind w:left="2880" w:hanging="360"/>
      </w:pPr>
      <w:rPr>
        <w:rFonts w:ascii="Symbol" w:hAnsi="Symbol" w:hint="default"/>
      </w:rPr>
    </w:lvl>
    <w:lvl w:ilvl="4" w:tplc="07A6D88E">
      <w:start w:val="1"/>
      <w:numFmt w:val="bullet"/>
      <w:lvlText w:val="o"/>
      <w:lvlJc w:val="left"/>
      <w:pPr>
        <w:ind w:left="3600" w:hanging="360"/>
      </w:pPr>
      <w:rPr>
        <w:rFonts w:ascii="Courier New" w:hAnsi="Courier New" w:hint="default"/>
      </w:rPr>
    </w:lvl>
    <w:lvl w:ilvl="5" w:tplc="701C7306">
      <w:start w:val="1"/>
      <w:numFmt w:val="bullet"/>
      <w:lvlText w:val=""/>
      <w:lvlJc w:val="left"/>
      <w:pPr>
        <w:ind w:left="4320" w:hanging="360"/>
      </w:pPr>
      <w:rPr>
        <w:rFonts w:ascii="Wingdings" w:hAnsi="Wingdings" w:hint="default"/>
      </w:rPr>
    </w:lvl>
    <w:lvl w:ilvl="6" w:tplc="07BABDEC">
      <w:start w:val="1"/>
      <w:numFmt w:val="bullet"/>
      <w:lvlText w:val=""/>
      <w:lvlJc w:val="left"/>
      <w:pPr>
        <w:ind w:left="5040" w:hanging="360"/>
      </w:pPr>
      <w:rPr>
        <w:rFonts w:ascii="Symbol" w:hAnsi="Symbol" w:hint="default"/>
      </w:rPr>
    </w:lvl>
    <w:lvl w:ilvl="7" w:tplc="B4A24406">
      <w:start w:val="1"/>
      <w:numFmt w:val="bullet"/>
      <w:lvlText w:val="o"/>
      <w:lvlJc w:val="left"/>
      <w:pPr>
        <w:ind w:left="5760" w:hanging="360"/>
      </w:pPr>
      <w:rPr>
        <w:rFonts w:ascii="Courier New" w:hAnsi="Courier New" w:hint="default"/>
      </w:rPr>
    </w:lvl>
    <w:lvl w:ilvl="8" w:tplc="24704296">
      <w:start w:val="1"/>
      <w:numFmt w:val="bullet"/>
      <w:lvlText w:val=""/>
      <w:lvlJc w:val="left"/>
      <w:pPr>
        <w:ind w:left="6480" w:hanging="360"/>
      </w:pPr>
      <w:rPr>
        <w:rFonts w:ascii="Wingdings" w:hAnsi="Wingdings" w:hint="default"/>
      </w:rPr>
    </w:lvl>
  </w:abstractNum>
  <w:abstractNum w:abstractNumId="1" w15:restartNumberingAfterBreak="0">
    <w:nsid w:val="351B00F2"/>
    <w:multiLevelType w:val="hybridMultilevel"/>
    <w:tmpl w:val="CC0EE7C4"/>
    <w:lvl w:ilvl="0" w:tplc="C9401586">
      <w:start w:val="1"/>
      <w:numFmt w:val="bullet"/>
      <w:lvlText w:val=""/>
      <w:lvlJc w:val="left"/>
      <w:pPr>
        <w:ind w:left="720" w:hanging="360"/>
      </w:pPr>
      <w:rPr>
        <w:rFonts w:ascii="Symbol" w:hAnsi="Symbol" w:hint="default"/>
      </w:rPr>
    </w:lvl>
    <w:lvl w:ilvl="1" w:tplc="FDB6CCEA">
      <w:start w:val="1"/>
      <w:numFmt w:val="bullet"/>
      <w:lvlText w:val="o"/>
      <w:lvlJc w:val="left"/>
      <w:pPr>
        <w:ind w:left="1440" w:hanging="360"/>
      </w:pPr>
      <w:rPr>
        <w:rFonts w:ascii="Courier New" w:hAnsi="Courier New" w:hint="default"/>
      </w:rPr>
    </w:lvl>
    <w:lvl w:ilvl="2" w:tplc="AF827E86">
      <w:start w:val="1"/>
      <w:numFmt w:val="bullet"/>
      <w:lvlText w:val=""/>
      <w:lvlJc w:val="left"/>
      <w:pPr>
        <w:ind w:left="2160" w:hanging="360"/>
      </w:pPr>
      <w:rPr>
        <w:rFonts w:ascii="Wingdings" w:hAnsi="Wingdings" w:hint="default"/>
      </w:rPr>
    </w:lvl>
    <w:lvl w:ilvl="3" w:tplc="742AD08C">
      <w:start w:val="1"/>
      <w:numFmt w:val="bullet"/>
      <w:lvlText w:val=""/>
      <w:lvlJc w:val="left"/>
      <w:pPr>
        <w:ind w:left="2880" w:hanging="360"/>
      </w:pPr>
      <w:rPr>
        <w:rFonts w:ascii="Symbol" w:hAnsi="Symbol" w:hint="default"/>
      </w:rPr>
    </w:lvl>
    <w:lvl w:ilvl="4" w:tplc="3468DD0A">
      <w:start w:val="1"/>
      <w:numFmt w:val="bullet"/>
      <w:lvlText w:val="o"/>
      <w:lvlJc w:val="left"/>
      <w:pPr>
        <w:ind w:left="3600" w:hanging="360"/>
      </w:pPr>
      <w:rPr>
        <w:rFonts w:ascii="Courier New" w:hAnsi="Courier New" w:hint="default"/>
      </w:rPr>
    </w:lvl>
    <w:lvl w:ilvl="5" w:tplc="76BA564C">
      <w:start w:val="1"/>
      <w:numFmt w:val="bullet"/>
      <w:lvlText w:val=""/>
      <w:lvlJc w:val="left"/>
      <w:pPr>
        <w:ind w:left="4320" w:hanging="360"/>
      </w:pPr>
      <w:rPr>
        <w:rFonts w:ascii="Wingdings" w:hAnsi="Wingdings" w:hint="default"/>
      </w:rPr>
    </w:lvl>
    <w:lvl w:ilvl="6" w:tplc="0464EAEC">
      <w:start w:val="1"/>
      <w:numFmt w:val="bullet"/>
      <w:lvlText w:val=""/>
      <w:lvlJc w:val="left"/>
      <w:pPr>
        <w:ind w:left="5040" w:hanging="360"/>
      </w:pPr>
      <w:rPr>
        <w:rFonts w:ascii="Symbol" w:hAnsi="Symbol" w:hint="default"/>
      </w:rPr>
    </w:lvl>
    <w:lvl w:ilvl="7" w:tplc="E100491A">
      <w:start w:val="1"/>
      <w:numFmt w:val="bullet"/>
      <w:lvlText w:val="o"/>
      <w:lvlJc w:val="left"/>
      <w:pPr>
        <w:ind w:left="5760" w:hanging="360"/>
      </w:pPr>
      <w:rPr>
        <w:rFonts w:ascii="Courier New" w:hAnsi="Courier New" w:hint="default"/>
      </w:rPr>
    </w:lvl>
    <w:lvl w:ilvl="8" w:tplc="CDFE1290">
      <w:start w:val="1"/>
      <w:numFmt w:val="bullet"/>
      <w:lvlText w:val=""/>
      <w:lvlJc w:val="left"/>
      <w:pPr>
        <w:ind w:left="6480" w:hanging="360"/>
      </w:pPr>
      <w:rPr>
        <w:rFonts w:ascii="Wingdings" w:hAnsi="Wingdings" w:hint="default"/>
      </w:rPr>
    </w:lvl>
  </w:abstractNum>
  <w:abstractNum w:abstractNumId="2" w15:restartNumberingAfterBreak="0">
    <w:nsid w:val="3F363126"/>
    <w:multiLevelType w:val="hybridMultilevel"/>
    <w:tmpl w:val="6032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AC418"/>
    <w:multiLevelType w:val="hybridMultilevel"/>
    <w:tmpl w:val="575E1F88"/>
    <w:lvl w:ilvl="0" w:tplc="E9969EBA">
      <w:start w:val="1"/>
      <w:numFmt w:val="bullet"/>
      <w:lvlText w:val=""/>
      <w:lvlJc w:val="left"/>
      <w:pPr>
        <w:ind w:left="720" w:hanging="360"/>
      </w:pPr>
      <w:rPr>
        <w:rFonts w:ascii="Symbol" w:hAnsi="Symbol" w:hint="default"/>
      </w:rPr>
    </w:lvl>
    <w:lvl w:ilvl="1" w:tplc="D58E2F2A">
      <w:start w:val="1"/>
      <w:numFmt w:val="bullet"/>
      <w:lvlText w:val="o"/>
      <w:lvlJc w:val="left"/>
      <w:pPr>
        <w:ind w:left="1440" w:hanging="360"/>
      </w:pPr>
      <w:rPr>
        <w:rFonts w:ascii="Courier New" w:hAnsi="Courier New" w:hint="default"/>
      </w:rPr>
    </w:lvl>
    <w:lvl w:ilvl="2" w:tplc="A5B8230E">
      <w:start w:val="1"/>
      <w:numFmt w:val="bullet"/>
      <w:lvlText w:val=""/>
      <w:lvlJc w:val="left"/>
      <w:pPr>
        <w:ind w:left="2160" w:hanging="360"/>
      </w:pPr>
      <w:rPr>
        <w:rFonts w:ascii="Wingdings" w:hAnsi="Wingdings" w:hint="default"/>
      </w:rPr>
    </w:lvl>
    <w:lvl w:ilvl="3" w:tplc="3332961E">
      <w:start w:val="1"/>
      <w:numFmt w:val="bullet"/>
      <w:lvlText w:val=""/>
      <w:lvlJc w:val="left"/>
      <w:pPr>
        <w:ind w:left="2880" w:hanging="360"/>
      </w:pPr>
      <w:rPr>
        <w:rFonts w:ascii="Symbol" w:hAnsi="Symbol" w:hint="default"/>
      </w:rPr>
    </w:lvl>
    <w:lvl w:ilvl="4" w:tplc="9B5491DC">
      <w:start w:val="1"/>
      <w:numFmt w:val="bullet"/>
      <w:lvlText w:val="o"/>
      <w:lvlJc w:val="left"/>
      <w:pPr>
        <w:ind w:left="3600" w:hanging="360"/>
      </w:pPr>
      <w:rPr>
        <w:rFonts w:ascii="Courier New" w:hAnsi="Courier New" w:hint="default"/>
      </w:rPr>
    </w:lvl>
    <w:lvl w:ilvl="5" w:tplc="289E95F0">
      <w:start w:val="1"/>
      <w:numFmt w:val="bullet"/>
      <w:lvlText w:val=""/>
      <w:lvlJc w:val="left"/>
      <w:pPr>
        <w:ind w:left="4320" w:hanging="360"/>
      </w:pPr>
      <w:rPr>
        <w:rFonts w:ascii="Wingdings" w:hAnsi="Wingdings" w:hint="default"/>
      </w:rPr>
    </w:lvl>
    <w:lvl w:ilvl="6" w:tplc="8D6601EC">
      <w:start w:val="1"/>
      <w:numFmt w:val="bullet"/>
      <w:lvlText w:val=""/>
      <w:lvlJc w:val="left"/>
      <w:pPr>
        <w:ind w:left="5040" w:hanging="360"/>
      </w:pPr>
      <w:rPr>
        <w:rFonts w:ascii="Symbol" w:hAnsi="Symbol" w:hint="default"/>
      </w:rPr>
    </w:lvl>
    <w:lvl w:ilvl="7" w:tplc="3310419E">
      <w:start w:val="1"/>
      <w:numFmt w:val="bullet"/>
      <w:lvlText w:val="o"/>
      <w:lvlJc w:val="left"/>
      <w:pPr>
        <w:ind w:left="5760" w:hanging="360"/>
      </w:pPr>
      <w:rPr>
        <w:rFonts w:ascii="Courier New" w:hAnsi="Courier New" w:hint="default"/>
      </w:rPr>
    </w:lvl>
    <w:lvl w:ilvl="8" w:tplc="C64CC528">
      <w:start w:val="1"/>
      <w:numFmt w:val="bullet"/>
      <w:lvlText w:val=""/>
      <w:lvlJc w:val="left"/>
      <w:pPr>
        <w:ind w:left="6480" w:hanging="360"/>
      </w:pPr>
      <w:rPr>
        <w:rFonts w:ascii="Wingdings" w:hAnsi="Wingdings" w:hint="default"/>
      </w:rPr>
    </w:lvl>
  </w:abstractNum>
  <w:abstractNum w:abstractNumId="4" w15:restartNumberingAfterBreak="0">
    <w:nsid w:val="730F9C08"/>
    <w:multiLevelType w:val="hybridMultilevel"/>
    <w:tmpl w:val="3800D4A2"/>
    <w:lvl w:ilvl="0" w:tplc="DA3A74C2">
      <w:start w:val="1"/>
      <w:numFmt w:val="bullet"/>
      <w:lvlText w:val=""/>
      <w:lvlJc w:val="left"/>
      <w:pPr>
        <w:ind w:left="720" w:hanging="360"/>
      </w:pPr>
      <w:rPr>
        <w:rFonts w:ascii="Symbol" w:hAnsi="Symbol" w:hint="default"/>
      </w:rPr>
    </w:lvl>
    <w:lvl w:ilvl="1" w:tplc="9AEAA0E6">
      <w:start w:val="1"/>
      <w:numFmt w:val="bullet"/>
      <w:lvlText w:val="o"/>
      <w:lvlJc w:val="left"/>
      <w:pPr>
        <w:ind w:left="1440" w:hanging="360"/>
      </w:pPr>
      <w:rPr>
        <w:rFonts w:ascii="Courier New" w:hAnsi="Courier New" w:hint="default"/>
      </w:rPr>
    </w:lvl>
    <w:lvl w:ilvl="2" w:tplc="12B039E8">
      <w:start w:val="1"/>
      <w:numFmt w:val="bullet"/>
      <w:lvlText w:val=""/>
      <w:lvlJc w:val="left"/>
      <w:pPr>
        <w:ind w:left="2160" w:hanging="360"/>
      </w:pPr>
      <w:rPr>
        <w:rFonts w:ascii="Wingdings" w:hAnsi="Wingdings" w:hint="default"/>
      </w:rPr>
    </w:lvl>
    <w:lvl w:ilvl="3" w:tplc="CD049928">
      <w:start w:val="1"/>
      <w:numFmt w:val="bullet"/>
      <w:lvlText w:val=""/>
      <w:lvlJc w:val="left"/>
      <w:pPr>
        <w:ind w:left="2880" w:hanging="360"/>
      </w:pPr>
      <w:rPr>
        <w:rFonts w:ascii="Symbol" w:hAnsi="Symbol" w:hint="default"/>
      </w:rPr>
    </w:lvl>
    <w:lvl w:ilvl="4" w:tplc="1DFA48DA">
      <w:start w:val="1"/>
      <w:numFmt w:val="bullet"/>
      <w:lvlText w:val="o"/>
      <w:lvlJc w:val="left"/>
      <w:pPr>
        <w:ind w:left="3600" w:hanging="360"/>
      </w:pPr>
      <w:rPr>
        <w:rFonts w:ascii="Courier New" w:hAnsi="Courier New" w:hint="default"/>
      </w:rPr>
    </w:lvl>
    <w:lvl w:ilvl="5" w:tplc="5D088010">
      <w:start w:val="1"/>
      <w:numFmt w:val="bullet"/>
      <w:lvlText w:val=""/>
      <w:lvlJc w:val="left"/>
      <w:pPr>
        <w:ind w:left="4320" w:hanging="360"/>
      </w:pPr>
      <w:rPr>
        <w:rFonts w:ascii="Wingdings" w:hAnsi="Wingdings" w:hint="default"/>
      </w:rPr>
    </w:lvl>
    <w:lvl w:ilvl="6" w:tplc="734CC87E">
      <w:start w:val="1"/>
      <w:numFmt w:val="bullet"/>
      <w:lvlText w:val=""/>
      <w:lvlJc w:val="left"/>
      <w:pPr>
        <w:ind w:left="5040" w:hanging="360"/>
      </w:pPr>
      <w:rPr>
        <w:rFonts w:ascii="Symbol" w:hAnsi="Symbol" w:hint="default"/>
      </w:rPr>
    </w:lvl>
    <w:lvl w:ilvl="7" w:tplc="215ABD16">
      <w:start w:val="1"/>
      <w:numFmt w:val="bullet"/>
      <w:lvlText w:val="o"/>
      <w:lvlJc w:val="left"/>
      <w:pPr>
        <w:ind w:left="5760" w:hanging="360"/>
      </w:pPr>
      <w:rPr>
        <w:rFonts w:ascii="Courier New" w:hAnsi="Courier New" w:hint="default"/>
      </w:rPr>
    </w:lvl>
    <w:lvl w:ilvl="8" w:tplc="7D328E40">
      <w:start w:val="1"/>
      <w:numFmt w:val="bullet"/>
      <w:lvlText w:val=""/>
      <w:lvlJc w:val="left"/>
      <w:pPr>
        <w:ind w:left="6480" w:hanging="360"/>
      </w:pPr>
      <w:rPr>
        <w:rFonts w:ascii="Wingdings" w:hAnsi="Wingdings" w:hint="default"/>
      </w:rPr>
    </w:lvl>
  </w:abstractNum>
  <w:num w:numId="1" w16cid:durableId="996109889">
    <w:abstractNumId w:val="1"/>
  </w:num>
  <w:num w:numId="2" w16cid:durableId="1140458513">
    <w:abstractNumId w:val="4"/>
  </w:num>
  <w:num w:numId="3" w16cid:durableId="1424644026">
    <w:abstractNumId w:val="3"/>
  </w:num>
  <w:num w:numId="4" w16cid:durableId="746149280">
    <w:abstractNumId w:val="0"/>
  </w:num>
  <w:num w:numId="5" w16cid:durableId="970670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FA"/>
    <w:rsid w:val="00004F6C"/>
    <w:rsid w:val="00016F0A"/>
    <w:rsid w:val="000203D0"/>
    <w:rsid w:val="00034716"/>
    <w:rsid w:val="00037407"/>
    <w:rsid w:val="00050DD4"/>
    <w:rsid w:val="00061DB9"/>
    <w:rsid w:val="000757D4"/>
    <w:rsid w:val="00085EFD"/>
    <w:rsid w:val="000961F4"/>
    <w:rsid w:val="000C0B4B"/>
    <w:rsid w:val="000E24EC"/>
    <w:rsid w:val="000F00B5"/>
    <w:rsid w:val="00114664"/>
    <w:rsid w:val="00116BC1"/>
    <w:rsid w:val="00116F3B"/>
    <w:rsid w:val="00123F87"/>
    <w:rsid w:val="00127E8E"/>
    <w:rsid w:val="00131482"/>
    <w:rsid w:val="0013298B"/>
    <w:rsid w:val="00156E6D"/>
    <w:rsid w:val="001618E4"/>
    <w:rsid w:val="00164BE3"/>
    <w:rsid w:val="001937FF"/>
    <w:rsid w:val="001B34A0"/>
    <w:rsid w:val="001B7FCA"/>
    <w:rsid w:val="001D7741"/>
    <w:rsid w:val="001F1B15"/>
    <w:rsid w:val="001F47AE"/>
    <w:rsid w:val="001F622C"/>
    <w:rsid w:val="00212E2B"/>
    <w:rsid w:val="00224964"/>
    <w:rsid w:val="0023639B"/>
    <w:rsid w:val="00243AE3"/>
    <w:rsid w:val="00265CA4"/>
    <w:rsid w:val="00266E1F"/>
    <w:rsid w:val="002B0BC0"/>
    <w:rsid w:val="002D4F39"/>
    <w:rsid w:val="002D5EA1"/>
    <w:rsid w:val="003104BB"/>
    <w:rsid w:val="00326D3B"/>
    <w:rsid w:val="00327DD3"/>
    <w:rsid w:val="003374C1"/>
    <w:rsid w:val="00380D19"/>
    <w:rsid w:val="00380E6B"/>
    <w:rsid w:val="003A5BCB"/>
    <w:rsid w:val="003B7EC3"/>
    <w:rsid w:val="003C739D"/>
    <w:rsid w:val="003C7A3D"/>
    <w:rsid w:val="003D6DEE"/>
    <w:rsid w:val="003E1A54"/>
    <w:rsid w:val="003F554F"/>
    <w:rsid w:val="00431FA4"/>
    <w:rsid w:val="0044716F"/>
    <w:rsid w:val="00453B6A"/>
    <w:rsid w:val="00463E34"/>
    <w:rsid w:val="00470181"/>
    <w:rsid w:val="004B00E8"/>
    <w:rsid w:val="004B4321"/>
    <w:rsid w:val="004B4C41"/>
    <w:rsid w:val="004C46C9"/>
    <w:rsid w:val="004F0687"/>
    <w:rsid w:val="004F39F7"/>
    <w:rsid w:val="005120A4"/>
    <w:rsid w:val="0052077D"/>
    <w:rsid w:val="00523C98"/>
    <w:rsid w:val="00533332"/>
    <w:rsid w:val="00557142"/>
    <w:rsid w:val="0056446E"/>
    <w:rsid w:val="0058139F"/>
    <w:rsid w:val="00594E8E"/>
    <w:rsid w:val="005A6162"/>
    <w:rsid w:val="005D0724"/>
    <w:rsid w:val="005D0FB1"/>
    <w:rsid w:val="005F6DE3"/>
    <w:rsid w:val="00614AFF"/>
    <w:rsid w:val="00624F37"/>
    <w:rsid w:val="00632558"/>
    <w:rsid w:val="00635362"/>
    <w:rsid w:val="006732EC"/>
    <w:rsid w:val="00676036"/>
    <w:rsid w:val="00685CFA"/>
    <w:rsid w:val="006A2E08"/>
    <w:rsid w:val="006A3171"/>
    <w:rsid w:val="006B0195"/>
    <w:rsid w:val="006B3118"/>
    <w:rsid w:val="006B36E4"/>
    <w:rsid w:val="006D0014"/>
    <w:rsid w:val="006D19F7"/>
    <w:rsid w:val="00726807"/>
    <w:rsid w:val="007406A7"/>
    <w:rsid w:val="00740CB2"/>
    <w:rsid w:val="00746C54"/>
    <w:rsid w:val="00763289"/>
    <w:rsid w:val="00763373"/>
    <w:rsid w:val="007644EA"/>
    <w:rsid w:val="007849B7"/>
    <w:rsid w:val="007A25A0"/>
    <w:rsid w:val="007A37FC"/>
    <w:rsid w:val="007A4FEF"/>
    <w:rsid w:val="007B2E2C"/>
    <w:rsid w:val="007C1868"/>
    <w:rsid w:val="007E45AD"/>
    <w:rsid w:val="007E58A9"/>
    <w:rsid w:val="00805453"/>
    <w:rsid w:val="008057A9"/>
    <w:rsid w:val="00835FD1"/>
    <w:rsid w:val="008531DD"/>
    <w:rsid w:val="00853885"/>
    <w:rsid w:val="00856349"/>
    <w:rsid w:val="00861658"/>
    <w:rsid w:val="00884A9F"/>
    <w:rsid w:val="0089381B"/>
    <w:rsid w:val="00895B6B"/>
    <w:rsid w:val="008A15AC"/>
    <w:rsid w:val="008A7925"/>
    <w:rsid w:val="008E4FAF"/>
    <w:rsid w:val="0091529A"/>
    <w:rsid w:val="00921BBB"/>
    <w:rsid w:val="00933903"/>
    <w:rsid w:val="00951386"/>
    <w:rsid w:val="00967016"/>
    <w:rsid w:val="00993B42"/>
    <w:rsid w:val="009C0BFC"/>
    <w:rsid w:val="009C0C7B"/>
    <w:rsid w:val="009E1DB8"/>
    <w:rsid w:val="009F2852"/>
    <w:rsid w:val="00A3039A"/>
    <w:rsid w:val="00A35B41"/>
    <w:rsid w:val="00A46F4D"/>
    <w:rsid w:val="00A514F5"/>
    <w:rsid w:val="00A54F5C"/>
    <w:rsid w:val="00A75031"/>
    <w:rsid w:val="00A81C5F"/>
    <w:rsid w:val="00A94033"/>
    <w:rsid w:val="00A94EDF"/>
    <w:rsid w:val="00AA227E"/>
    <w:rsid w:val="00AD3CDB"/>
    <w:rsid w:val="00AE3317"/>
    <w:rsid w:val="00B20EA7"/>
    <w:rsid w:val="00B45171"/>
    <w:rsid w:val="00B46AB2"/>
    <w:rsid w:val="00B520CE"/>
    <w:rsid w:val="00B551F4"/>
    <w:rsid w:val="00B6058D"/>
    <w:rsid w:val="00B60D3E"/>
    <w:rsid w:val="00B710FF"/>
    <w:rsid w:val="00B82AC9"/>
    <w:rsid w:val="00B92827"/>
    <w:rsid w:val="00BB2112"/>
    <w:rsid w:val="00BC51D2"/>
    <w:rsid w:val="00BD34ED"/>
    <w:rsid w:val="00C63756"/>
    <w:rsid w:val="00C916F0"/>
    <w:rsid w:val="00C949B3"/>
    <w:rsid w:val="00CC3BF8"/>
    <w:rsid w:val="00CE0A0A"/>
    <w:rsid w:val="00CF5343"/>
    <w:rsid w:val="00D051E6"/>
    <w:rsid w:val="00D14886"/>
    <w:rsid w:val="00D310E1"/>
    <w:rsid w:val="00D4064F"/>
    <w:rsid w:val="00D43D70"/>
    <w:rsid w:val="00D52B3B"/>
    <w:rsid w:val="00D5488F"/>
    <w:rsid w:val="00D65520"/>
    <w:rsid w:val="00D725B2"/>
    <w:rsid w:val="00DA5901"/>
    <w:rsid w:val="00E05715"/>
    <w:rsid w:val="00E166C7"/>
    <w:rsid w:val="00E32522"/>
    <w:rsid w:val="00E32964"/>
    <w:rsid w:val="00E32F6A"/>
    <w:rsid w:val="00E37AFF"/>
    <w:rsid w:val="00E62B33"/>
    <w:rsid w:val="00E7490D"/>
    <w:rsid w:val="00E8080D"/>
    <w:rsid w:val="00E80D56"/>
    <w:rsid w:val="00E86F04"/>
    <w:rsid w:val="00EC0001"/>
    <w:rsid w:val="00EC195A"/>
    <w:rsid w:val="00EE1341"/>
    <w:rsid w:val="00EE5C12"/>
    <w:rsid w:val="00EE6104"/>
    <w:rsid w:val="00EF4C3E"/>
    <w:rsid w:val="00EF5241"/>
    <w:rsid w:val="00F01E17"/>
    <w:rsid w:val="00F03FD9"/>
    <w:rsid w:val="00F37D08"/>
    <w:rsid w:val="00F41E7C"/>
    <w:rsid w:val="00F42D38"/>
    <w:rsid w:val="00F45D14"/>
    <w:rsid w:val="00F61606"/>
    <w:rsid w:val="00F631E0"/>
    <w:rsid w:val="00F63910"/>
    <w:rsid w:val="00F72729"/>
    <w:rsid w:val="00F74009"/>
    <w:rsid w:val="00F86912"/>
    <w:rsid w:val="00FE3A4A"/>
    <w:rsid w:val="00FE51CD"/>
    <w:rsid w:val="03137FF5"/>
    <w:rsid w:val="041FA8CF"/>
    <w:rsid w:val="051233F4"/>
    <w:rsid w:val="059B34E5"/>
    <w:rsid w:val="07652A69"/>
    <w:rsid w:val="0771D282"/>
    <w:rsid w:val="08B22B5B"/>
    <w:rsid w:val="0E30C580"/>
    <w:rsid w:val="0FB8D402"/>
    <w:rsid w:val="103B2FA4"/>
    <w:rsid w:val="1422CB5A"/>
    <w:rsid w:val="163C5EF6"/>
    <w:rsid w:val="1B668056"/>
    <w:rsid w:val="1DF44D42"/>
    <w:rsid w:val="1E9E2118"/>
    <w:rsid w:val="2039F179"/>
    <w:rsid w:val="220F6094"/>
    <w:rsid w:val="2371923B"/>
    <w:rsid w:val="24F51766"/>
    <w:rsid w:val="25C384AE"/>
    <w:rsid w:val="2875F6F8"/>
    <w:rsid w:val="2BBA02F9"/>
    <w:rsid w:val="2D62639E"/>
    <w:rsid w:val="3235D4C1"/>
    <w:rsid w:val="34631053"/>
    <w:rsid w:val="351CE68B"/>
    <w:rsid w:val="39358316"/>
    <w:rsid w:val="3C63A8E6"/>
    <w:rsid w:val="3E3B4505"/>
    <w:rsid w:val="466D4EC2"/>
    <w:rsid w:val="47B802AD"/>
    <w:rsid w:val="49154B45"/>
    <w:rsid w:val="4A45CF99"/>
    <w:rsid w:val="4AEFA36F"/>
    <w:rsid w:val="4C020AD3"/>
    <w:rsid w:val="4DC1385A"/>
    <w:rsid w:val="54E14427"/>
    <w:rsid w:val="54EB4F90"/>
    <w:rsid w:val="5594CFDC"/>
    <w:rsid w:val="59913E86"/>
    <w:rsid w:val="5B04DED0"/>
    <w:rsid w:val="5CA7BEB8"/>
    <w:rsid w:val="5CEB86B7"/>
    <w:rsid w:val="5D6AEA6C"/>
    <w:rsid w:val="5D6C1B7F"/>
    <w:rsid w:val="5D955A8D"/>
    <w:rsid w:val="5FFD1F4F"/>
    <w:rsid w:val="60B445C5"/>
    <w:rsid w:val="61A5CF7D"/>
    <w:rsid w:val="6268CBB0"/>
    <w:rsid w:val="64316012"/>
    <w:rsid w:val="671ADC29"/>
    <w:rsid w:val="67845C99"/>
    <w:rsid w:val="69372201"/>
    <w:rsid w:val="69B0E162"/>
    <w:rsid w:val="6D0A2786"/>
    <w:rsid w:val="6E8FFEB1"/>
    <w:rsid w:val="710DB4EC"/>
    <w:rsid w:val="73F96E53"/>
    <w:rsid w:val="75C915DD"/>
    <w:rsid w:val="7818027F"/>
    <w:rsid w:val="78F892E0"/>
    <w:rsid w:val="79719603"/>
    <w:rsid w:val="7B046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D9CF"/>
  <w15:chartTrackingRefBased/>
  <w15:docId w15:val="{BC39F30E-4C95-4F2D-977F-61CF4CAA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4C1"/>
    <w:pPr>
      <w:keepNext/>
      <w:keepLines/>
      <w:spacing w:before="480" w:line="276" w:lineRule="auto"/>
      <w:outlineLvl w:val="0"/>
    </w:pPr>
    <w:rPr>
      <w:rFonts w:eastAsiaTheme="majorEastAsia" w:cstheme="majorBidi"/>
      <w:b/>
      <w:bCs/>
      <w:color w:val="auto"/>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5171"/>
    <w:pPr>
      <w:pBdr>
        <w:bottom w:val="single" w:sz="8" w:space="4" w:color="4472C4" w:themeColor="accent1"/>
      </w:pBdr>
      <w:spacing w:after="300"/>
      <w:contextualSpacing/>
    </w:pPr>
    <w:rPr>
      <w:rFonts w:asciiTheme="majorHAnsi" w:eastAsiaTheme="majorEastAsia" w:hAnsiTheme="majorHAnsi" w:cstheme="majorBidi"/>
      <w:b/>
      <w:color w:val="323E4F" w:themeColor="text2" w:themeShade="BF"/>
      <w:spacing w:val="5"/>
      <w:sz w:val="48"/>
      <w:szCs w:val="52"/>
    </w:rPr>
  </w:style>
  <w:style w:type="character" w:customStyle="1" w:styleId="TitleChar">
    <w:name w:val="Title Char"/>
    <w:basedOn w:val="DefaultParagraphFont"/>
    <w:link w:val="Title"/>
    <w:uiPriority w:val="10"/>
    <w:rsid w:val="00B45171"/>
    <w:rPr>
      <w:rFonts w:asciiTheme="majorHAnsi" w:eastAsiaTheme="majorEastAsia" w:hAnsiTheme="majorHAnsi" w:cstheme="majorBidi"/>
      <w:b/>
      <w:color w:val="323E4F" w:themeColor="text2" w:themeShade="BF"/>
      <w:spacing w:val="5"/>
      <w:sz w:val="48"/>
      <w:szCs w:val="52"/>
    </w:rPr>
  </w:style>
  <w:style w:type="table" w:styleId="TableGrid">
    <w:name w:val="Table Grid"/>
    <w:basedOn w:val="TableNormal"/>
    <w:uiPriority w:val="39"/>
    <w:rsid w:val="00533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0CE"/>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B520CE"/>
    <w:rPr>
      <w:color w:val="605E5C"/>
      <w:shd w:val="clear" w:color="auto" w:fill="E1DFDD"/>
    </w:rPr>
  </w:style>
  <w:style w:type="character" w:styleId="Emphasis">
    <w:name w:val="Emphasis"/>
    <w:basedOn w:val="DefaultParagraphFont"/>
    <w:uiPriority w:val="20"/>
    <w:qFormat/>
    <w:rsid w:val="00F631E0"/>
    <w:rPr>
      <w:i/>
      <w:iCs/>
    </w:rPr>
  </w:style>
  <w:style w:type="paragraph" w:styleId="ListParagraph">
    <w:name w:val="List Paragraph"/>
    <w:basedOn w:val="Normal"/>
    <w:link w:val="ListParagraphChar"/>
    <w:uiPriority w:val="34"/>
    <w:qFormat/>
    <w:rsid w:val="00E32964"/>
    <w:pPr>
      <w:spacing w:after="200" w:line="276" w:lineRule="auto"/>
      <w:ind w:left="720"/>
      <w:contextualSpacing/>
    </w:pPr>
    <w:rPr>
      <w:color w:val="auto"/>
      <w:sz w:val="24"/>
    </w:rPr>
  </w:style>
  <w:style w:type="character" w:customStyle="1" w:styleId="ListParagraphChar">
    <w:name w:val="List Paragraph Char"/>
    <w:basedOn w:val="DefaultParagraphFont"/>
    <w:link w:val="ListParagraph"/>
    <w:uiPriority w:val="34"/>
    <w:rsid w:val="00E32964"/>
    <w:rPr>
      <w:color w:val="auto"/>
      <w:sz w:val="24"/>
    </w:rPr>
  </w:style>
  <w:style w:type="character" w:customStyle="1" w:styleId="Heading1Char">
    <w:name w:val="Heading 1 Char"/>
    <w:basedOn w:val="DefaultParagraphFont"/>
    <w:link w:val="Heading1"/>
    <w:uiPriority w:val="9"/>
    <w:rsid w:val="003374C1"/>
    <w:rPr>
      <w:rFonts w:eastAsiaTheme="majorEastAsia" w:cstheme="majorBidi"/>
      <w:b/>
      <w:bCs/>
      <w:color w:val="auto"/>
      <w:sz w:val="36"/>
      <w:szCs w:val="28"/>
    </w:rPr>
  </w:style>
  <w:style w:type="paragraph" w:customStyle="1" w:styleId="Default">
    <w:name w:val="Default"/>
    <w:rsid w:val="003374C1"/>
    <w:pPr>
      <w:autoSpaceDE w:val="0"/>
      <w:autoSpaceDN w:val="0"/>
      <w:adjustRightInd w:val="0"/>
    </w:pPr>
    <w:rPr>
      <w:sz w:val="24"/>
      <w:szCs w:val="24"/>
    </w:rPr>
  </w:style>
  <w:style w:type="character" w:styleId="FollowedHyperlink">
    <w:name w:val="FollowedHyperlink"/>
    <w:basedOn w:val="DefaultParagraphFont"/>
    <w:uiPriority w:val="99"/>
    <w:semiHidden/>
    <w:unhideWhenUsed/>
    <w:rsid w:val="00004F6C"/>
    <w:rPr>
      <w:color w:val="954F72" w:themeColor="followedHyperlink"/>
      <w:u w:val="single"/>
    </w:rPr>
  </w:style>
  <w:style w:type="paragraph" w:styleId="Revision">
    <w:name w:val="Revision"/>
    <w:hidden/>
    <w:uiPriority w:val="99"/>
    <w:semiHidden/>
    <w:rsid w:val="002B0BC0"/>
  </w:style>
  <w:style w:type="character" w:styleId="CommentReference">
    <w:name w:val="annotation reference"/>
    <w:basedOn w:val="DefaultParagraphFont"/>
    <w:uiPriority w:val="99"/>
    <w:semiHidden/>
    <w:unhideWhenUsed/>
    <w:rsid w:val="00061DB9"/>
    <w:rPr>
      <w:sz w:val="16"/>
      <w:szCs w:val="16"/>
    </w:rPr>
  </w:style>
  <w:style w:type="paragraph" w:styleId="CommentText">
    <w:name w:val="annotation text"/>
    <w:basedOn w:val="Normal"/>
    <w:link w:val="CommentTextChar"/>
    <w:uiPriority w:val="99"/>
    <w:unhideWhenUsed/>
    <w:rsid w:val="00061DB9"/>
    <w:rPr>
      <w:sz w:val="20"/>
      <w:szCs w:val="20"/>
    </w:rPr>
  </w:style>
  <w:style w:type="character" w:customStyle="1" w:styleId="CommentTextChar">
    <w:name w:val="Comment Text Char"/>
    <w:basedOn w:val="DefaultParagraphFont"/>
    <w:link w:val="CommentText"/>
    <w:uiPriority w:val="99"/>
    <w:rsid w:val="00061DB9"/>
    <w:rPr>
      <w:sz w:val="20"/>
      <w:szCs w:val="20"/>
    </w:rPr>
  </w:style>
  <w:style w:type="paragraph" w:styleId="CommentSubject">
    <w:name w:val="annotation subject"/>
    <w:basedOn w:val="CommentText"/>
    <w:next w:val="CommentText"/>
    <w:link w:val="CommentSubjectChar"/>
    <w:uiPriority w:val="99"/>
    <w:semiHidden/>
    <w:unhideWhenUsed/>
    <w:rsid w:val="00061DB9"/>
    <w:rPr>
      <w:b/>
      <w:bCs/>
    </w:rPr>
  </w:style>
  <w:style w:type="character" w:customStyle="1" w:styleId="CommentSubjectChar">
    <w:name w:val="Comment Subject Char"/>
    <w:basedOn w:val="CommentTextChar"/>
    <w:link w:val="CommentSubject"/>
    <w:uiPriority w:val="99"/>
    <w:semiHidden/>
    <w:rsid w:val="00061DB9"/>
    <w:rPr>
      <w:b/>
      <w:bCs/>
      <w:sz w:val="20"/>
      <w:szCs w:val="20"/>
    </w:rPr>
  </w:style>
  <w:style w:type="character" w:customStyle="1" w:styleId="cf11">
    <w:name w:val="cf11"/>
    <w:basedOn w:val="DefaultParagraphFont"/>
    <w:rsid w:val="00123F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4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asthma/living-with/" TargetMode="External"/><Relationship Id="rId13" Type="http://schemas.openxmlformats.org/officeDocument/2006/relationships/hyperlink" Target="https://www.lancashireandsouthcumbria.icb.nhs.uk/our-work/diabetes/national-diabetes-prevention-programme" TargetMode="External"/><Relationship Id="rId18" Type="http://schemas.openxmlformats.org/officeDocument/2006/relationships/hyperlink" Target="https://www.nhs.uk/conditions/asthma/living-with/" TargetMode="External"/><Relationship Id="rId26" Type="http://schemas.openxmlformats.org/officeDocument/2006/relationships/hyperlink" Target="https://www.citizensadvice.org.uk/" TargetMode="External"/><Relationship Id="rId3" Type="http://schemas.openxmlformats.org/officeDocument/2006/relationships/customXml" Target="../customXml/item3.xml"/><Relationship Id="rId21" Type="http://schemas.openxmlformats.org/officeDocument/2006/relationships/hyperlink" Target="https://www.nhs.uk/conditions/type-2-diabetes/food-and-keeping-active/" TargetMode="External"/><Relationship Id="rId7" Type="http://schemas.openxmlformats.org/officeDocument/2006/relationships/webSettings" Target="webSettings.xml"/><Relationship Id="rId12" Type="http://schemas.openxmlformats.org/officeDocument/2006/relationships/hyperlink" Target="https://www.nhs.uk/conditions/type-2-diabetes/food-and-keeping-active/" TargetMode="External"/><Relationship Id="rId17" Type="http://schemas.openxmlformats.org/officeDocument/2006/relationships/hyperlink" Target="https://www.lancashireandsouthcumbria.icb.nhs.uk/our-work/your-local-services/cost-living-crisis" TargetMode="External"/><Relationship Id="rId25" Type="http://schemas.openxmlformats.org/officeDocument/2006/relationships/hyperlink" Target="https://www.nhs.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nhs.uk/conditions/type-1-diabetes/living-with-type-1-diabetes/" TargetMode="External"/><Relationship Id="rId29" Type="http://schemas.openxmlformats.org/officeDocument/2006/relationships/hyperlink" Target="https://www.nhs.uk/conditions/type-1-diabetes/living-with-type-1-diabe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type-1-diabetes/living-with-type-1-diabetes/" TargetMode="External"/><Relationship Id="rId24" Type="http://schemas.openxmlformats.org/officeDocument/2006/relationships/hyperlink" Target="http://www.nhs.uk/find-a-pharmac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hs.uk/conditions/heart-failure/living-with/" TargetMode="External"/><Relationship Id="rId23" Type="http://schemas.openxmlformats.org/officeDocument/2006/relationships/hyperlink" Target="http://www.nhs.uk/flujab" TargetMode="External"/><Relationship Id="rId28" Type="http://schemas.openxmlformats.org/officeDocument/2006/relationships/hyperlink" Target="https://www.nhs.uk/conditions/chronic-obstructive-pulmonary-disease-copd/living-with/" TargetMode="External"/><Relationship Id="rId10" Type="http://schemas.openxmlformats.org/officeDocument/2006/relationships/hyperlink" Target="https://www.nhs.uk/conditions/chronic-obstructive-pulmonary-disease-copd/living-with/" TargetMode="External"/><Relationship Id="rId19" Type="http://schemas.openxmlformats.org/officeDocument/2006/relationships/hyperlink" Target="https://www.nhs.uk/conditions/chronic-obstructive-pulmonary-disease-copd/living-with/" TargetMode="External"/><Relationship Id="rId31" Type="http://schemas.openxmlformats.org/officeDocument/2006/relationships/hyperlink" Target="https://www.nhs.uk/conditions/heart-failure/living-with/"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s://www.nhs.uk/conditions/heart-failure/living-with/" TargetMode="External"/><Relationship Id="rId27" Type="http://schemas.openxmlformats.org/officeDocument/2006/relationships/hyperlink" Target="https://www.nhs.uk/conditions/asthma/living-with/" TargetMode="External"/><Relationship Id="rId30" Type="http://schemas.openxmlformats.org/officeDocument/2006/relationships/hyperlink" Target="https://www.nhs.uk/conditions/type-2-diabetes/food-and-keeping-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0de0c8-b2e9-4bee-bf53-ff719fb7432c">
      <Terms xmlns="http://schemas.microsoft.com/office/infopath/2007/PartnerControls"/>
    </lcf76f155ced4ddcb4097134ff3c332f>
    <TaxCatchAll xmlns="49cc8b57-c847-4c59-8097-92f5c626b493" xsi:nil="true"/>
    <MediaLengthInSeconds xmlns="510de0c8-b2e9-4bee-bf53-ff719fb743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6" ma:contentTypeDescription="Create a new document." ma:contentTypeScope="" ma:versionID="0caa9a0de6e8ba9a7e732beb9e8a4542">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cdc74cc952315b7a05b2d96227be6c6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9F80A-E8DB-41B4-B790-A61335629373}">
  <ds:schemaRefs>
    <ds:schemaRef ds:uri="http://schemas.microsoft.com/sharepoint/v3/contenttype/forms"/>
  </ds:schemaRefs>
</ds:datastoreItem>
</file>

<file path=customXml/itemProps2.xml><?xml version="1.0" encoding="utf-8"?>
<ds:datastoreItem xmlns:ds="http://schemas.openxmlformats.org/officeDocument/2006/customXml" ds:itemID="{AF89026E-4415-4042-8343-6AB0F7790191}">
  <ds:schemaRefs>
    <ds:schemaRef ds:uri="http://schemas.microsoft.com/office/2006/metadata/properties"/>
    <ds:schemaRef ds:uri="http://schemas.microsoft.com/office/infopath/2007/PartnerControls"/>
    <ds:schemaRef ds:uri="http://schemas.microsoft.com/sharepoint/v3"/>
    <ds:schemaRef ds:uri="510de0c8-b2e9-4bee-bf53-ff719fb7432c"/>
    <ds:schemaRef ds:uri="49cc8b57-c847-4c59-8097-92f5c626b493"/>
  </ds:schemaRefs>
</ds:datastoreItem>
</file>

<file path=customXml/itemProps3.xml><?xml version="1.0" encoding="utf-8"?>
<ds:datastoreItem xmlns:ds="http://schemas.openxmlformats.org/officeDocument/2006/customXml" ds:itemID="{088F9458-C230-4542-8EC8-00CD18CBD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1773</Words>
  <Characters>10109</Characters>
  <Application>Microsoft Office Word</Application>
  <DocSecurity>0</DocSecurity>
  <Lines>84</Lines>
  <Paragraphs>23</Paragraphs>
  <ScaleCrop>false</ScaleCrop>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SKELTON, Nathan (NHS LANCASHIRE AND SOUTH CUMBRIA ICB - 00R)</dc:creator>
  <cp:keywords/>
  <dc:description/>
  <cp:lastModifiedBy>Laura Harvie</cp:lastModifiedBy>
  <cp:revision>4</cp:revision>
  <dcterms:created xsi:type="dcterms:W3CDTF">2023-12-01T12:15:00Z</dcterms:created>
  <dcterms:modified xsi:type="dcterms:W3CDTF">2023-12-01T12:18:00Z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_dlc_DocIdItemGuid">
    <vt:lpwstr>7fff72d9-cd56-4fb9-b9c0-650c9a52745a</vt:lpwstr>
  </property>
  <property fmtid="{D5CDD505-2E9C-101B-9397-08002B2CF9AE}" pid="4" name="MediaServiceImageTags">
    <vt:lpwstr/>
  </property>
  <property fmtid="{D5CDD505-2E9C-101B-9397-08002B2CF9AE}" pid="5" name="Order">
    <vt:r8>14265100</vt:r8>
  </property>
  <property fmtid="{D5CDD505-2E9C-101B-9397-08002B2CF9AE}" pid="6" name="_ExtendedDescription">
    <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